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4E717ECA" w14:textId="77777777" w:rsidR="00EB1957" w:rsidRDefault="00000000">
      <w:pPr>
        <w:widowControl w:val="0"/>
        <w:pBdr>
          <w:top w:val="nil"/>
          <w:left w:val="nil"/>
          <w:bottom w:val="nil"/>
          <w:right w:val="nil"/>
          <w:between w:val="nil"/>
        </w:pBdr>
      </w:pPr>
      <w:r>
        <w:rPr>
          <w:noProof/>
        </w:rPr>
        <w:drawing>
          <wp:inline distT="19050" distB="19050" distL="19050" distR="19050" wp14:anchorId="080BB73E" wp14:editId="44817E3F">
            <wp:extent cx="7315200" cy="2032000"/>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5"/>
                    <a:srcRect t="12045" b="43854"/>
                    <a:stretch>
                      <a:fillRect/>
                    </a:stretch>
                  </pic:blipFill>
                  <pic:spPr>
                    <a:xfrm>
                      <a:off x="0" y="0"/>
                      <a:ext cx="7315200" cy="2032000"/>
                    </a:xfrm>
                    <a:prstGeom prst="rect">
                      <a:avLst/>
                    </a:prstGeom>
                    <a:ln/>
                  </pic:spPr>
                </pic:pic>
              </a:graphicData>
            </a:graphic>
          </wp:inline>
        </w:drawing>
      </w:r>
    </w:p>
    <w:p w14:paraId="7319EAD7" w14:textId="3CA43AC8" w:rsidR="00EB1957" w:rsidRDefault="00017A06">
      <w:pPr>
        <w:pStyle w:val="Title"/>
        <w:rPr>
          <w:sz w:val="104"/>
          <w:szCs w:val="104"/>
        </w:rPr>
      </w:pPr>
      <w:bookmarkStart w:id="0" w:name="_4orukig2d4zl" w:colFirst="0" w:colLast="0"/>
      <w:bookmarkEnd w:id="0"/>
      <w:r>
        <w:rPr>
          <w:sz w:val="104"/>
          <w:szCs w:val="104"/>
        </w:rPr>
        <w:t>Manuel d’Utilisation</w:t>
      </w:r>
      <w:r w:rsidR="00000000">
        <w:rPr>
          <w:sz w:val="104"/>
          <w:szCs w:val="104"/>
        </w:rPr>
        <w:t xml:space="preserve"> MetaIsland</w:t>
      </w:r>
    </w:p>
    <w:p w14:paraId="445323AE" w14:textId="77777777" w:rsidR="00EB1957" w:rsidRDefault="00EB1957">
      <w:pPr>
        <w:spacing w:after="80"/>
      </w:pPr>
    </w:p>
    <w:p w14:paraId="448CA181" w14:textId="77777777" w:rsidR="00EB1957" w:rsidRDefault="00EB1957">
      <w:pPr>
        <w:spacing w:after="80"/>
      </w:pPr>
    </w:p>
    <w:p w14:paraId="621C9CCA" w14:textId="77777777" w:rsidR="00EB1957" w:rsidRDefault="00000000">
      <w:pPr>
        <w:spacing w:after="80"/>
      </w:pPr>
      <w:r>
        <w:t xml:space="preserve">Statut </w:t>
      </w:r>
      <w:sdt>
        <w:sdtPr>
          <w:alias w:val="Project status"/>
          <w:id w:val="2043209476"/>
          <w:dropDownList>
            <w:listItem w:displayText="Not started" w:value="Not started"/>
            <w:listItem w:displayText="Alpha" w:value="Alpha"/>
            <w:listItem w:displayText="Beta" w:value="Beta"/>
            <w:listItem w:displayText="Release" w:value="Release"/>
          </w:dropDownList>
        </w:sdtPr>
        <w:sdtContent>
          <w:r>
            <w:rPr>
              <w:color w:val="B06000"/>
              <w:shd w:val="clear" w:color="auto" w:fill="FFF988"/>
            </w:rPr>
            <w:t>Beta</w:t>
          </w:r>
        </w:sdtContent>
      </w:sdt>
    </w:p>
    <w:p w14:paraId="7EB7E3CB" w14:textId="77777777" w:rsidR="00EB1957" w:rsidRDefault="00000000">
      <w:pPr>
        <w:spacing w:after="80"/>
      </w:pPr>
      <w:r>
        <w:t xml:space="preserve">Date Sep 18, 2025 12:00 PM </w:t>
      </w:r>
    </w:p>
    <w:p w14:paraId="6FAAF0F5" w14:textId="77777777" w:rsidR="00EB1957" w:rsidRDefault="00000000">
      <w:pPr>
        <w:spacing w:after="80"/>
      </w:pPr>
      <w:r>
        <w:t xml:space="preserve">Auteur </w:t>
      </w:r>
      <w:hyperlink r:id="rId6">
        <w:r>
          <w:rPr>
            <w:color w:val="0000EE"/>
            <w:u w:val="single"/>
          </w:rPr>
          <w:t>Nicolas Choukroun</w:t>
        </w:r>
      </w:hyperlink>
    </w:p>
    <w:p w14:paraId="0BEADDEB" w14:textId="77777777" w:rsidR="00EB1957" w:rsidRDefault="00000000">
      <w:r>
        <w:br w:type="page"/>
      </w:r>
    </w:p>
    <w:p w14:paraId="4C503E09" w14:textId="77777777" w:rsidR="00EB1957" w:rsidRDefault="00EB1957">
      <w:pPr>
        <w:pStyle w:val="Heading3"/>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pPr>
      <w:bookmarkStart w:id="1" w:name="_3v0inqbdkytz" w:colFirst="0" w:colLast="0"/>
      <w:bookmarkEnd w:id="1"/>
    </w:p>
    <w:tbl>
      <w:tblPr>
        <w:tblStyle w:val="a"/>
        <w:tblpPr w:leftFromText="180" w:rightFromText="180" w:topFromText="180" w:bottomFromText="180" w:horzAnchor="margin" w:tblpXSpec="center" w:tblpYSpec="top"/>
        <w:tblW w:w="9450" w:type="dxa"/>
        <w:jc w:val="center"/>
        <w:tblInd w:w="0" w:type="dxa"/>
        <w:tblBorders>
          <w:top w:val="nil"/>
          <w:left w:val="nil"/>
          <w:bottom w:val="nil"/>
          <w:right w:val="nil"/>
          <w:insideH w:val="nil"/>
          <w:insideV w:val="nil"/>
        </w:tblBorders>
        <w:tblLayout w:type="fixed"/>
        <w:tblLook w:val="0600" w:firstRow="0" w:lastRow="0" w:firstColumn="0" w:lastColumn="0" w:noHBand="1" w:noVBand="1"/>
      </w:tblPr>
      <w:tblGrid>
        <w:gridCol w:w="2388"/>
        <w:gridCol w:w="7062"/>
      </w:tblGrid>
      <w:tr w:rsidR="00EB1957" w14:paraId="7863B861" w14:textId="77777777">
        <w:trPr>
          <w:trHeight w:val="526"/>
          <w:jc w:val="center"/>
        </w:trPr>
        <w:tc>
          <w:tcPr>
            <w:tcW w:w="9449" w:type="dxa"/>
            <w:gridSpan w:val="2"/>
            <w:tcBorders>
              <w:bottom w:val="single" w:sz="8" w:space="0" w:color="000000"/>
            </w:tcBorders>
            <w:shd w:val="clear" w:color="auto" w:fill="FF9900"/>
            <w:tcMar>
              <w:top w:w="80" w:type="dxa"/>
              <w:left w:w="160" w:type="dxa"/>
              <w:bottom w:w="80" w:type="dxa"/>
              <w:right w:w="160" w:type="dxa"/>
            </w:tcMar>
          </w:tcPr>
          <w:p w14:paraId="3D68CBEB" w14:textId="77777777" w:rsidR="00EB1957" w:rsidRDefault="00000000">
            <w:pPr>
              <w:pStyle w:val="Heading3"/>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rPr>
                <w:b/>
                <w:color w:val="FFFFFF"/>
                <w:sz w:val="20"/>
                <w:szCs w:val="20"/>
              </w:rPr>
            </w:pPr>
            <w:bookmarkStart w:id="2" w:name="_p69yq0s03pwi" w:colFirst="0" w:colLast="0"/>
            <w:bookmarkEnd w:id="2"/>
            <w:r>
              <w:rPr>
                <w:rFonts w:ascii="Roboto" w:eastAsia="Roboto" w:hAnsi="Roboto" w:cs="Roboto"/>
                <w:b/>
                <w:color w:val="A8A7CB"/>
              </w:rPr>
              <w:t xml:space="preserve">🖥️ </w:t>
            </w:r>
            <w:r>
              <w:rPr>
                <w:rFonts w:ascii="Roboto" w:eastAsia="Roboto" w:hAnsi="Roboto" w:cs="Roboto"/>
                <w:b/>
                <w:color w:val="000000"/>
              </w:rPr>
              <w:t>Configuration minimale requise</w:t>
            </w:r>
          </w:p>
        </w:tc>
      </w:tr>
      <w:tr w:rsidR="00EB1957" w14:paraId="3680DC2D" w14:textId="77777777">
        <w:trPr>
          <w:trHeight w:val="526"/>
          <w:jc w:val="center"/>
        </w:trPr>
        <w:tc>
          <w:tcPr>
            <w:tcW w:w="2388" w:type="dxa"/>
            <w:tcBorders>
              <w:bottom w:val="single" w:sz="8" w:space="0" w:color="000000"/>
            </w:tcBorders>
            <w:shd w:val="clear" w:color="auto" w:fill="151C21"/>
            <w:tcMar>
              <w:top w:w="80" w:type="dxa"/>
              <w:left w:w="160" w:type="dxa"/>
              <w:bottom w:w="80" w:type="dxa"/>
              <w:right w:w="160" w:type="dxa"/>
            </w:tcMar>
          </w:tcPr>
          <w:p w14:paraId="24A5626B" w14:textId="77777777" w:rsidR="00EB1957" w:rsidRDefault="00000000">
            <w:pPr>
              <w:spacing w:after="400"/>
              <w:rPr>
                <w:color w:val="FFFFFF"/>
                <w:sz w:val="20"/>
                <w:szCs w:val="20"/>
              </w:rPr>
            </w:pPr>
            <w:r>
              <w:rPr>
                <w:b/>
                <w:color w:val="FFFFFF"/>
                <w:sz w:val="20"/>
                <w:szCs w:val="20"/>
              </w:rPr>
              <w:t>Composant</w:t>
            </w:r>
          </w:p>
        </w:tc>
        <w:tc>
          <w:tcPr>
            <w:tcW w:w="7061" w:type="dxa"/>
            <w:tcBorders>
              <w:bottom w:val="single" w:sz="8" w:space="0" w:color="000000"/>
            </w:tcBorders>
            <w:shd w:val="clear" w:color="auto" w:fill="151C21"/>
            <w:tcMar>
              <w:top w:w="80" w:type="dxa"/>
              <w:left w:w="160" w:type="dxa"/>
              <w:bottom w:w="80" w:type="dxa"/>
              <w:right w:w="160" w:type="dxa"/>
            </w:tcMar>
          </w:tcPr>
          <w:p w14:paraId="77BD5C0A" w14:textId="77777777" w:rsidR="00EB1957" w:rsidRDefault="00000000">
            <w:pPr>
              <w:spacing w:after="400"/>
              <w:rPr>
                <w:color w:val="FFFFFF"/>
                <w:sz w:val="20"/>
                <w:szCs w:val="20"/>
              </w:rPr>
            </w:pPr>
            <w:r>
              <w:rPr>
                <w:b/>
                <w:color w:val="FFFFFF"/>
                <w:sz w:val="20"/>
                <w:szCs w:val="20"/>
              </w:rPr>
              <w:t>Spécification</w:t>
            </w:r>
          </w:p>
        </w:tc>
      </w:tr>
      <w:tr w:rsidR="00EB1957" w:rsidRPr="00017A06" w14:paraId="3392602F" w14:textId="77777777">
        <w:trPr>
          <w:trHeight w:val="420"/>
          <w:jc w:val="center"/>
        </w:trPr>
        <w:tc>
          <w:tcPr>
            <w:tcW w:w="2388" w:type="dxa"/>
            <w:tcBorders>
              <w:top w:val="single" w:sz="8" w:space="0" w:color="000000"/>
              <w:left w:val="single" w:sz="8" w:space="0" w:color="000000"/>
              <w:bottom w:val="single" w:sz="8" w:space="0" w:color="000000"/>
              <w:right w:val="single" w:sz="8" w:space="0" w:color="000000"/>
            </w:tcBorders>
            <w:tcMar>
              <w:top w:w="80" w:type="dxa"/>
              <w:left w:w="160" w:type="dxa"/>
              <w:bottom w:w="80" w:type="dxa"/>
              <w:right w:w="160" w:type="dxa"/>
            </w:tcMar>
          </w:tcPr>
          <w:p w14:paraId="088B7D99" w14:textId="77777777" w:rsidR="00EB1957" w:rsidRDefault="00000000">
            <w:pPr>
              <w:spacing w:after="400"/>
              <w:rPr>
                <w:color w:val="000000"/>
                <w:sz w:val="20"/>
                <w:szCs w:val="20"/>
              </w:rPr>
            </w:pPr>
            <w:r>
              <w:rPr>
                <w:color w:val="000000"/>
                <w:sz w:val="20"/>
                <w:szCs w:val="20"/>
              </w:rPr>
              <w:t>SYSTÈME D'EXPLOITATION</w:t>
            </w:r>
          </w:p>
        </w:tc>
        <w:tc>
          <w:tcPr>
            <w:tcW w:w="7061" w:type="dxa"/>
            <w:tcBorders>
              <w:top w:val="single" w:sz="8" w:space="0" w:color="000000"/>
              <w:left w:val="single" w:sz="8" w:space="0" w:color="000000"/>
              <w:bottom w:val="single" w:sz="8" w:space="0" w:color="000000"/>
              <w:right w:val="single" w:sz="8" w:space="0" w:color="000000"/>
            </w:tcBorders>
            <w:tcMar>
              <w:top w:w="80" w:type="dxa"/>
              <w:left w:w="160" w:type="dxa"/>
              <w:bottom w:w="80" w:type="dxa"/>
              <w:right w:w="160" w:type="dxa"/>
            </w:tcMar>
          </w:tcPr>
          <w:p w14:paraId="6A5E027D" w14:textId="77777777" w:rsidR="00EB1957" w:rsidRPr="00017A06" w:rsidRDefault="00000000">
            <w:pPr>
              <w:spacing w:after="400"/>
              <w:rPr>
                <w:color w:val="000000"/>
                <w:sz w:val="20"/>
                <w:szCs w:val="20"/>
                <w:lang w:val="fr-FR"/>
              </w:rPr>
            </w:pPr>
            <w:r w:rsidRPr="00017A06">
              <w:rPr>
                <w:color w:val="000000"/>
                <w:sz w:val="20"/>
                <w:szCs w:val="20"/>
                <w:lang w:val="fr-FR"/>
              </w:rPr>
              <w:t>Windows 10 64-bit ou plus récent</w:t>
            </w:r>
          </w:p>
        </w:tc>
      </w:tr>
      <w:tr w:rsidR="00EB1957" w14:paraId="611195AC" w14:textId="77777777">
        <w:trPr>
          <w:trHeight w:val="420"/>
          <w:jc w:val="center"/>
        </w:trPr>
        <w:tc>
          <w:tcPr>
            <w:tcW w:w="2388" w:type="dxa"/>
            <w:tcBorders>
              <w:top w:val="single" w:sz="8" w:space="0" w:color="000000"/>
              <w:left w:val="single" w:sz="8" w:space="0" w:color="000000"/>
              <w:bottom w:val="single" w:sz="8" w:space="0" w:color="000000"/>
              <w:right w:val="single" w:sz="8" w:space="0" w:color="000000"/>
            </w:tcBorders>
            <w:tcMar>
              <w:top w:w="80" w:type="dxa"/>
              <w:left w:w="160" w:type="dxa"/>
              <w:bottom w:w="80" w:type="dxa"/>
              <w:right w:w="160" w:type="dxa"/>
            </w:tcMar>
          </w:tcPr>
          <w:p w14:paraId="1180BEB3" w14:textId="77777777" w:rsidR="00EB1957" w:rsidRDefault="00000000">
            <w:pPr>
              <w:spacing w:after="400"/>
              <w:rPr>
                <w:color w:val="000000"/>
                <w:sz w:val="20"/>
                <w:szCs w:val="20"/>
              </w:rPr>
            </w:pPr>
            <w:r>
              <w:rPr>
                <w:color w:val="000000"/>
                <w:sz w:val="20"/>
                <w:szCs w:val="20"/>
              </w:rPr>
              <w:t>PROCESSEUR</w:t>
            </w:r>
          </w:p>
        </w:tc>
        <w:tc>
          <w:tcPr>
            <w:tcW w:w="7061" w:type="dxa"/>
            <w:tcBorders>
              <w:top w:val="single" w:sz="8" w:space="0" w:color="000000"/>
              <w:left w:val="single" w:sz="8" w:space="0" w:color="000000"/>
              <w:bottom w:val="single" w:sz="8" w:space="0" w:color="000000"/>
              <w:right w:val="single" w:sz="8" w:space="0" w:color="000000"/>
            </w:tcBorders>
            <w:tcMar>
              <w:top w:w="80" w:type="dxa"/>
              <w:left w:w="160" w:type="dxa"/>
              <w:bottom w:w="80" w:type="dxa"/>
              <w:right w:w="160" w:type="dxa"/>
            </w:tcMar>
          </w:tcPr>
          <w:p w14:paraId="1320816B" w14:textId="77777777" w:rsidR="00EB1957" w:rsidRDefault="00000000">
            <w:pPr>
              <w:spacing w:after="400"/>
              <w:rPr>
                <w:color w:val="000000"/>
                <w:sz w:val="20"/>
                <w:szCs w:val="20"/>
              </w:rPr>
            </w:pPr>
            <w:r>
              <w:rPr>
                <w:color w:val="000000"/>
                <w:sz w:val="20"/>
                <w:szCs w:val="20"/>
              </w:rPr>
              <w:t>Intel Core i5-12400F ou AMD Ryzen 5 5600X</w:t>
            </w:r>
          </w:p>
        </w:tc>
      </w:tr>
      <w:tr w:rsidR="00EB1957" w14:paraId="6A126867" w14:textId="77777777">
        <w:trPr>
          <w:trHeight w:val="420"/>
          <w:jc w:val="center"/>
        </w:trPr>
        <w:tc>
          <w:tcPr>
            <w:tcW w:w="2388" w:type="dxa"/>
            <w:tcBorders>
              <w:top w:val="single" w:sz="8" w:space="0" w:color="000000"/>
              <w:left w:val="single" w:sz="8" w:space="0" w:color="000000"/>
              <w:bottom w:val="single" w:sz="8" w:space="0" w:color="000000"/>
              <w:right w:val="single" w:sz="8" w:space="0" w:color="000000"/>
            </w:tcBorders>
            <w:tcMar>
              <w:top w:w="80" w:type="dxa"/>
              <w:left w:w="160" w:type="dxa"/>
              <w:bottom w:w="80" w:type="dxa"/>
              <w:right w:w="160" w:type="dxa"/>
            </w:tcMar>
          </w:tcPr>
          <w:p w14:paraId="7AA7E356" w14:textId="77777777" w:rsidR="00EB1957" w:rsidRDefault="00000000">
            <w:pPr>
              <w:spacing w:after="400"/>
              <w:rPr>
                <w:color w:val="000000"/>
                <w:sz w:val="20"/>
                <w:szCs w:val="20"/>
              </w:rPr>
            </w:pPr>
            <w:r>
              <w:rPr>
                <w:color w:val="000000"/>
                <w:sz w:val="20"/>
                <w:szCs w:val="20"/>
              </w:rPr>
              <w:t>MÉMOIRE VIVE</w:t>
            </w:r>
          </w:p>
        </w:tc>
        <w:tc>
          <w:tcPr>
            <w:tcW w:w="7061" w:type="dxa"/>
            <w:tcBorders>
              <w:top w:val="single" w:sz="8" w:space="0" w:color="000000"/>
              <w:left w:val="single" w:sz="8" w:space="0" w:color="000000"/>
              <w:bottom w:val="single" w:sz="8" w:space="0" w:color="000000"/>
              <w:right w:val="single" w:sz="8" w:space="0" w:color="000000"/>
            </w:tcBorders>
            <w:tcMar>
              <w:top w:w="80" w:type="dxa"/>
              <w:left w:w="160" w:type="dxa"/>
              <w:bottom w:w="80" w:type="dxa"/>
              <w:right w:w="160" w:type="dxa"/>
            </w:tcMar>
          </w:tcPr>
          <w:p w14:paraId="15C9641D" w14:textId="77777777" w:rsidR="00EB1957" w:rsidRDefault="00000000">
            <w:pPr>
              <w:spacing w:after="400"/>
              <w:rPr>
                <w:color w:val="000000"/>
                <w:sz w:val="20"/>
                <w:szCs w:val="20"/>
              </w:rPr>
            </w:pPr>
            <w:r>
              <w:rPr>
                <w:color w:val="000000"/>
                <w:sz w:val="20"/>
                <w:szCs w:val="20"/>
              </w:rPr>
              <w:t>8 GO DDR4</w:t>
            </w:r>
          </w:p>
        </w:tc>
      </w:tr>
      <w:tr w:rsidR="00EB1957" w14:paraId="7B678A5E" w14:textId="77777777">
        <w:trPr>
          <w:trHeight w:val="420"/>
          <w:jc w:val="center"/>
        </w:trPr>
        <w:tc>
          <w:tcPr>
            <w:tcW w:w="2388" w:type="dxa"/>
            <w:tcBorders>
              <w:top w:val="single" w:sz="8" w:space="0" w:color="000000"/>
              <w:left w:val="single" w:sz="8" w:space="0" w:color="000000"/>
              <w:bottom w:val="single" w:sz="8" w:space="0" w:color="000000"/>
              <w:right w:val="single" w:sz="8" w:space="0" w:color="000000"/>
            </w:tcBorders>
            <w:tcMar>
              <w:top w:w="80" w:type="dxa"/>
              <w:left w:w="160" w:type="dxa"/>
              <w:bottom w:w="80" w:type="dxa"/>
              <w:right w:w="160" w:type="dxa"/>
            </w:tcMar>
          </w:tcPr>
          <w:p w14:paraId="5F3C1647" w14:textId="77777777" w:rsidR="00EB1957" w:rsidRDefault="00000000">
            <w:pPr>
              <w:spacing w:after="400"/>
              <w:rPr>
                <w:color w:val="000000"/>
                <w:sz w:val="20"/>
                <w:szCs w:val="20"/>
              </w:rPr>
            </w:pPr>
            <w:r>
              <w:rPr>
                <w:color w:val="000000"/>
                <w:sz w:val="20"/>
                <w:szCs w:val="20"/>
              </w:rPr>
              <w:t>GPU</w:t>
            </w:r>
          </w:p>
        </w:tc>
        <w:tc>
          <w:tcPr>
            <w:tcW w:w="7061" w:type="dxa"/>
            <w:tcBorders>
              <w:top w:val="single" w:sz="8" w:space="0" w:color="000000"/>
              <w:left w:val="single" w:sz="8" w:space="0" w:color="000000"/>
              <w:bottom w:val="single" w:sz="8" w:space="0" w:color="000000"/>
              <w:right w:val="single" w:sz="8" w:space="0" w:color="000000"/>
            </w:tcBorders>
            <w:tcMar>
              <w:top w:w="80" w:type="dxa"/>
              <w:left w:w="160" w:type="dxa"/>
              <w:bottom w:w="80" w:type="dxa"/>
              <w:right w:w="160" w:type="dxa"/>
            </w:tcMar>
          </w:tcPr>
          <w:p w14:paraId="1F2F79FC" w14:textId="77777777" w:rsidR="00EB1957" w:rsidRDefault="00000000">
            <w:pPr>
              <w:spacing w:after="400"/>
              <w:rPr>
                <w:color w:val="000000"/>
                <w:sz w:val="20"/>
                <w:szCs w:val="20"/>
              </w:rPr>
            </w:pPr>
            <w:r>
              <w:rPr>
                <w:color w:val="000000"/>
                <w:sz w:val="20"/>
                <w:szCs w:val="20"/>
              </w:rPr>
              <w:t>NVIDIA GTX 1650 4 Go ou AMD RX 6400 4 Go</w:t>
            </w:r>
          </w:p>
        </w:tc>
      </w:tr>
      <w:tr w:rsidR="00EB1957" w14:paraId="1446C9B6" w14:textId="77777777">
        <w:trPr>
          <w:trHeight w:val="420"/>
          <w:jc w:val="center"/>
        </w:trPr>
        <w:tc>
          <w:tcPr>
            <w:tcW w:w="2388" w:type="dxa"/>
            <w:tcBorders>
              <w:top w:val="single" w:sz="8" w:space="0" w:color="000000"/>
              <w:left w:val="single" w:sz="8" w:space="0" w:color="000000"/>
              <w:bottom w:val="single" w:sz="8" w:space="0" w:color="000000"/>
              <w:right w:val="single" w:sz="8" w:space="0" w:color="000000"/>
            </w:tcBorders>
            <w:tcMar>
              <w:top w:w="80" w:type="dxa"/>
              <w:left w:w="160" w:type="dxa"/>
              <w:bottom w:w="80" w:type="dxa"/>
              <w:right w:w="160" w:type="dxa"/>
            </w:tcMar>
          </w:tcPr>
          <w:p w14:paraId="4E341F79" w14:textId="77777777" w:rsidR="00EB1957" w:rsidRDefault="00000000">
            <w:pPr>
              <w:spacing w:after="400"/>
              <w:rPr>
                <w:color w:val="000000"/>
                <w:sz w:val="20"/>
                <w:szCs w:val="20"/>
              </w:rPr>
            </w:pPr>
            <w:r>
              <w:rPr>
                <w:color w:val="000000"/>
                <w:sz w:val="20"/>
                <w:szCs w:val="20"/>
              </w:rPr>
              <w:t>Stockage</w:t>
            </w:r>
          </w:p>
        </w:tc>
        <w:tc>
          <w:tcPr>
            <w:tcW w:w="7061" w:type="dxa"/>
            <w:tcBorders>
              <w:top w:val="single" w:sz="8" w:space="0" w:color="000000"/>
              <w:left w:val="single" w:sz="8" w:space="0" w:color="000000"/>
              <w:bottom w:val="single" w:sz="8" w:space="0" w:color="000000"/>
              <w:right w:val="single" w:sz="8" w:space="0" w:color="000000"/>
            </w:tcBorders>
            <w:tcMar>
              <w:top w:w="80" w:type="dxa"/>
              <w:left w:w="160" w:type="dxa"/>
              <w:bottom w:w="80" w:type="dxa"/>
              <w:right w:w="160" w:type="dxa"/>
            </w:tcMar>
          </w:tcPr>
          <w:p w14:paraId="40A85161" w14:textId="77777777" w:rsidR="00EB1957" w:rsidRDefault="00000000">
            <w:pPr>
              <w:spacing w:after="400"/>
              <w:rPr>
                <w:color w:val="000000"/>
                <w:sz w:val="20"/>
                <w:szCs w:val="20"/>
              </w:rPr>
            </w:pPr>
            <w:r>
              <w:rPr>
                <w:color w:val="000000"/>
                <w:sz w:val="20"/>
                <w:szCs w:val="20"/>
              </w:rPr>
              <w:t>20 Go SSD (pour l'installation)</w:t>
            </w:r>
          </w:p>
        </w:tc>
      </w:tr>
      <w:tr w:rsidR="00EB1957" w14:paraId="66444AC1" w14:textId="77777777">
        <w:trPr>
          <w:trHeight w:val="675"/>
          <w:jc w:val="center"/>
        </w:trPr>
        <w:tc>
          <w:tcPr>
            <w:tcW w:w="2388" w:type="dxa"/>
            <w:tcBorders>
              <w:top w:val="single" w:sz="8" w:space="0" w:color="000000"/>
              <w:left w:val="single" w:sz="8" w:space="0" w:color="000000"/>
              <w:bottom w:val="single" w:sz="8" w:space="0" w:color="000000"/>
              <w:right w:val="single" w:sz="8" w:space="0" w:color="000000"/>
            </w:tcBorders>
            <w:tcMar>
              <w:top w:w="80" w:type="dxa"/>
              <w:left w:w="160" w:type="dxa"/>
              <w:bottom w:w="80" w:type="dxa"/>
              <w:right w:w="160" w:type="dxa"/>
            </w:tcMar>
          </w:tcPr>
          <w:p w14:paraId="7AB50BED" w14:textId="77777777" w:rsidR="00EB1957" w:rsidRDefault="00000000">
            <w:pPr>
              <w:spacing w:after="400"/>
              <w:rPr>
                <w:color w:val="000000"/>
                <w:sz w:val="20"/>
                <w:szCs w:val="20"/>
              </w:rPr>
            </w:pPr>
            <w:r>
              <w:rPr>
                <w:color w:val="000000"/>
                <w:sz w:val="20"/>
                <w:szCs w:val="20"/>
              </w:rPr>
              <w:t>DirectX</w:t>
            </w:r>
          </w:p>
        </w:tc>
        <w:tc>
          <w:tcPr>
            <w:tcW w:w="7061" w:type="dxa"/>
            <w:tcBorders>
              <w:top w:val="single" w:sz="8" w:space="0" w:color="000000"/>
              <w:left w:val="single" w:sz="8" w:space="0" w:color="000000"/>
              <w:bottom w:val="single" w:sz="8" w:space="0" w:color="000000"/>
              <w:right w:val="single" w:sz="8" w:space="0" w:color="000000"/>
            </w:tcBorders>
            <w:tcMar>
              <w:top w:w="80" w:type="dxa"/>
              <w:left w:w="160" w:type="dxa"/>
              <w:bottom w:w="80" w:type="dxa"/>
              <w:right w:w="160" w:type="dxa"/>
            </w:tcMar>
          </w:tcPr>
          <w:p w14:paraId="0E9787E0" w14:textId="77777777" w:rsidR="00EB1957" w:rsidRDefault="00000000">
            <w:pPr>
              <w:spacing w:after="400"/>
              <w:rPr>
                <w:color w:val="000000"/>
                <w:sz w:val="20"/>
                <w:szCs w:val="20"/>
              </w:rPr>
            </w:pPr>
            <w:r>
              <w:rPr>
                <w:color w:val="000000"/>
                <w:sz w:val="20"/>
                <w:szCs w:val="20"/>
              </w:rPr>
              <w:t>DirectX 12</w:t>
            </w:r>
          </w:p>
        </w:tc>
      </w:tr>
    </w:tbl>
    <w:p w14:paraId="64F4B8A9" w14:textId="77777777" w:rsidR="00EB1957" w:rsidRDefault="00000000">
      <w:pPr>
        <w:rPr>
          <w:b/>
          <w:sz w:val="46"/>
          <w:szCs w:val="46"/>
        </w:rPr>
      </w:pPr>
      <w:r>
        <w:br w:type="page"/>
      </w:r>
      <w:r>
        <w:rPr>
          <w:b/>
          <w:sz w:val="46"/>
          <w:szCs w:val="46"/>
        </w:rPr>
        <w:lastRenderedPageBreak/>
        <w:t>Metaisland - Guide officiel du joueur</w:t>
      </w:r>
    </w:p>
    <w:p w14:paraId="1B5D107A" w14:textId="77777777" w:rsidR="00EB1957" w:rsidRPr="00017A06" w:rsidRDefault="00000000">
      <w:pPr>
        <w:spacing w:before="240" w:after="240"/>
        <w:rPr>
          <w:b/>
          <w:lang w:val="fr-FR"/>
        </w:rPr>
      </w:pPr>
      <w:r w:rsidRPr="00017A06">
        <w:rPr>
          <w:b/>
          <w:lang w:val="fr-FR"/>
        </w:rPr>
        <w:t>Le premier vrai défi de survie GameFi</w:t>
      </w:r>
    </w:p>
    <w:p w14:paraId="5C4DCD12" w14:textId="77777777" w:rsidR="00EB1957" w:rsidRDefault="00000000">
      <w:pPr>
        <w:spacing w:after="80"/>
      </w:pPr>
      <w:r>
        <w:pict w14:anchorId="36D4FD9F">
          <v:rect id="_x0000_i1025" style="width:0;height:1.5pt" o:hralign="center" o:hrstd="t" o:hr="t" fillcolor="#a0a0a0" stroked="f"/>
        </w:pict>
      </w:r>
    </w:p>
    <w:p w14:paraId="2FC10096" w14:textId="77777777" w:rsidR="00EB1957" w:rsidRPr="00017A06" w:rsidRDefault="00000000">
      <w:pPr>
        <w:pStyle w:val="Heading2"/>
        <w:keepNext w:val="0"/>
        <w:keepLines w:val="0"/>
        <w:spacing w:before="360"/>
        <w:rPr>
          <w:rFonts w:ascii="Roboto" w:eastAsia="Roboto" w:hAnsi="Roboto" w:cs="Roboto"/>
          <w:b/>
          <w:sz w:val="34"/>
          <w:szCs w:val="34"/>
          <w:lang w:val="fr-FR"/>
        </w:rPr>
      </w:pPr>
      <w:bookmarkStart w:id="3" w:name="_x4e5afhxdm3y" w:colFirst="0" w:colLast="0"/>
      <w:bookmarkEnd w:id="3"/>
      <w:r w:rsidRPr="00017A06">
        <w:rPr>
          <w:rFonts w:ascii="Roboto" w:eastAsia="Roboto" w:hAnsi="Roboto" w:cs="Roboto"/>
          <w:b/>
          <w:sz w:val="34"/>
          <w:szCs w:val="34"/>
          <w:lang w:val="fr-FR"/>
        </w:rPr>
        <w:t>1. Introduction</w:t>
      </w:r>
    </w:p>
    <w:p w14:paraId="1A403431" w14:textId="77777777" w:rsidR="00EB1957" w:rsidRPr="00017A06" w:rsidRDefault="00000000">
      <w:pPr>
        <w:spacing w:before="240" w:after="240"/>
        <w:rPr>
          <w:lang w:val="fr-FR"/>
        </w:rPr>
      </w:pPr>
      <w:r w:rsidRPr="00017A06">
        <w:rPr>
          <w:b/>
          <w:lang w:val="fr-FR"/>
        </w:rPr>
        <w:t>Bienvenue à Metaisland</w:t>
      </w:r>
      <w:r w:rsidRPr="00017A06">
        <w:rPr>
          <w:lang w:val="fr-FR"/>
        </w:rPr>
        <w:t>.</w:t>
      </w:r>
      <w:r w:rsidRPr="00017A06">
        <w:rPr>
          <w:lang w:val="fr-FR"/>
        </w:rPr>
        <w:br/>
        <w:t xml:space="preserve"> Le monde s'est effondré. Vous vous réveillez sur une île mystérieuse où l'humanité s'accroche à la survie. L'histoire a été effacée, les connaissances perdues et d'étranges cristaux aux pouvoirs inconnus sont apparus.</w:t>
      </w:r>
    </w:p>
    <w:p w14:paraId="2C1EEA08" w14:textId="77777777" w:rsidR="00EB1957" w:rsidRPr="00017A06" w:rsidRDefault="00000000">
      <w:pPr>
        <w:spacing w:before="240" w:after="240"/>
        <w:rPr>
          <w:b/>
          <w:lang w:val="fr-FR"/>
        </w:rPr>
      </w:pPr>
      <w:r w:rsidRPr="00017A06">
        <w:rPr>
          <w:lang w:val="fr-FR"/>
        </w:rPr>
        <w:t xml:space="preserve">Votre mission ? </w:t>
      </w:r>
      <w:r w:rsidRPr="00017A06">
        <w:rPr>
          <w:b/>
          <w:lang w:val="fr-FR"/>
        </w:rPr>
        <w:t>Survivre. Explorer. Combattre. Gagner.</w:t>
      </w:r>
    </w:p>
    <w:p w14:paraId="39051185" w14:textId="77777777" w:rsidR="00EB1957" w:rsidRPr="00017A06" w:rsidRDefault="00000000">
      <w:pPr>
        <w:spacing w:before="240" w:after="240"/>
        <w:rPr>
          <w:lang w:val="fr-FR"/>
        </w:rPr>
      </w:pPr>
      <w:r w:rsidRPr="00017A06">
        <w:rPr>
          <w:lang w:val="fr-FR"/>
        </w:rPr>
        <w:t xml:space="preserve">Metaisland n'est pas un simple jeu de crypto-monnaie - c'est un défi de survie complet, combinant le </w:t>
      </w:r>
      <w:r w:rsidRPr="00017A06">
        <w:rPr>
          <w:b/>
          <w:lang w:val="fr-FR"/>
        </w:rPr>
        <w:t>tir à la troisième personne</w:t>
      </w:r>
      <w:r w:rsidRPr="00017A06">
        <w:rPr>
          <w:lang w:val="fr-FR"/>
        </w:rPr>
        <w:t>, l'</w:t>
      </w:r>
      <w:r w:rsidRPr="00017A06">
        <w:rPr>
          <w:b/>
          <w:lang w:val="fr-FR"/>
        </w:rPr>
        <w:t>exploration</w:t>
      </w:r>
      <w:r w:rsidRPr="00017A06">
        <w:rPr>
          <w:lang w:val="fr-FR"/>
        </w:rPr>
        <w:t xml:space="preserve">, les </w:t>
      </w:r>
      <w:r w:rsidRPr="00017A06">
        <w:rPr>
          <w:b/>
          <w:lang w:val="fr-FR"/>
        </w:rPr>
        <w:t xml:space="preserve">puzzles </w:t>
      </w:r>
      <w:r w:rsidRPr="00017A06">
        <w:rPr>
          <w:lang w:val="fr-FR"/>
        </w:rPr>
        <w:t xml:space="preserve">et les </w:t>
      </w:r>
      <w:r w:rsidRPr="00017A06">
        <w:rPr>
          <w:b/>
          <w:lang w:val="fr-FR"/>
        </w:rPr>
        <w:t xml:space="preserve">compétitions de type E-sport </w:t>
      </w:r>
      <w:r w:rsidRPr="00017A06">
        <w:rPr>
          <w:lang w:val="fr-FR"/>
        </w:rPr>
        <w:t>dans un monde vivant et dangereux, la jungle.</w:t>
      </w:r>
    </w:p>
    <w:p w14:paraId="127DE247" w14:textId="77777777" w:rsidR="00EB1957" w:rsidRPr="00017A06" w:rsidRDefault="00000000">
      <w:pPr>
        <w:spacing w:before="240" w:after="240"/>
        <w:rPr>
          <w:lang w:val="fr-FR"/>
        </w:rPr>
      </w:pPr>
      <w:r w:rsidRPr="00017A06">
        <w:rPr>
          <w:lang w:val="fr-FR"/>
        </w:rPr>
        <w:t>Lisez d'abord l'histoire de Metaisland</w:t>
      </w:r>
    </w:p>
    <w:p w14:paraId="025E71CC" w14:textId="77777777" w:rsidR="00EB1957" w:rsidRPr="00017A06" w:rsidRDefault="00000000">
      <w:pPr>
        <w:pStyle w:val="Heading2"/>
        <w:keepNext w:val="0"/>
        <w:keepLines w:val="0"/>
        <w:spacing w:before="360"/>
        <w:rPr>
          <w:lang w:val="fr-FR"/>
        </w:rPr>
      </w:pPr>
      <w:bookmarkStart w:id="4" w:name="_4llktt1qjpp0" w:colFirst="0" w:colLast="0"/>
      <w:bookmarkEnd w:id="4"/>
      <w:r w:rsidRPr="00017A06">
        <w:rPr>
          <w:rFonts w:ascii="Roboto" w:eastAsia="Roboto" w:hAnsi="Roboto" w:cs="Roboto"/>
          <w:b/>
          <w:sz w:val="34"/>
          <w:szCs w:val="34"/>
          <w:lang w:val="fr-FR"/>
        </w:rPr>
        <w:t>1. L'histoire</w:t>
      </w:r>
    </w:p>
    <w:p w14:paraId="7C4054D4" w14:textId="77777777" w:rsidR="00EB1957" w:rsidRPr="00017A06" w:rsidRDefault="00000000">
      <w:pPr>
        <w:pStyle w:val="Heading3"/>
        <w:spacing w:before="240" w:after="240"/>
        <w:rPr>
          <w:lang w:val="fr-FR"/>
        </w:rPr>
      </w:pPr>
      <w:bookmarkStart w:id="5" w:name="_6s4xvl2zrmoz" w:colFirst="0" w:colLast="0"/>
      <w:bookmarkEnd w:id="5"/>
      <w:r w:rsidRPr="00017A06">
        <w:rPr>
          <w:lang w:val="fr-FR"/>
        </w:rPr>
        <w:t>1.1 Les contes de Metaisland</w:t>
      </w:r>
    </w:p>
    <w:p w14:paraId="4B035249" w14:textId="77777777" w:rsidR="00EB1957" w:rsidRPr="00017A06" w:rsidRDefault="00000000">
      <w:pPr>
        <w:spacing w:before="240" w:after="240"/>
        <w:rPr>
          <w:lang w:val="fr-FR"/>
        </w:rPr>
      </w:pPr>
      <w:r w:rsidRPr="00017A06">
        <w:rPr>
          <w:lang w:val="fr-FR"/>
        </w:rPr>
        <w:t xml:space="preserve">La saga qui entoure l'île est racontée dans trois romans méticuleusement documentés - </w:t>
      </w:r>
      <w:r w:rsidRPr="00017A06">
        <w:rPr>
          <w:b/>
          <w:lang w:val="fr-FR"/>
        </w:rPr>
        <w:t>Redfox</w:t>
      </w:r>
      <w:r w:rsidRPr="00017A06">
        <w:rPr>
          <w:lang w:val="fr-FR"/>
        </w:rPr>
        <w:t xml:space="preserve">, </w:t>
      </w:r>
      <w:r w:rsidRPr="00017A06">
        <w:rPr>
          <w:b/>
          <w:lang w:val="fr-FR"/>
        </w:rPr>
        <w:t xml:space="preserve">Tribes </w:t>
      </w:r>
      <w:r w:rsidRPr="00017A06">
        <w:rPr>
          <w:lang w:val="fr-FR"/>
        </w:rPr>
        <w:t xml:space="preserve">et </w:t>
      </w:r>
      <w:r w:rsidRPr="00017A06">
        <w:rPr>
          <w:b/>
          <w:lang w:val="fr-FR"/>
        </w:rPr>
        <w:t xml:space="preserve">Punks - disponibles sur </w:t>
      </w:r>
      <w:r w:rsidRPr="00017A06">
        <w:rPr>
          <w:lang w:val="fr-FR"/>
        </w:rPr>
        <w:t>tous les principaux sites de vente de livres en ligne. Ensemble, ils tissent une tapisserie de catastrophes, de survie et de renaissance.</w:t>
      </w:r>
    </w:p>
    <w:p w14:paraId="5978A272" w14:textId="77777777" w:rsidR="00EB1957" w:rsidRPr="00017A06" w:rsidRDefault="00000000">
      <w:pPr>
        <w:pStyle w:val="Heading3"/>
        <w:spacing w:before="240" w:after="240"/>
        <w:rPr>
          <w:lang w:val="fr-FR"/>
        </w:rPr>
      </w:pPr>
      <w:bookmarkStart w:id="6" w:name="_7wzpgig53d15" w:colFirst="0" w:colLast="0"/>
      <w:bookmarkEnd w:id="6"/>
      <w:r w:rsidRPr="00017A06">
        <w:rPr>
          <w:lang w:val="fr-FR"/>
        </w:rPr>
        <w:t>1.2 Le cataclysme</w:t>
      </w:r>
    </w:p>
    <w:p w14:paraId="03FCC6C9" w14:textId="77777777" w:rsidR="00EB1957" w:rsidRPr="00017A06" w:rsidRDefault="00000000">
      <w:pPr>
        <w:spacing w:before="240" w:after="240"/>
        <w:rPr>
          <w:lang w:val="fr-FR"/>
        </w:rPr>
      </w:pPr>
      <w:r w:rsidRPr="00017A06">
        <w:rPr>
          <w:lang w:val="fr-FR"/>
        </w:rPr>
        <w:t>Au cours d'une nuit d'hiver tout à fait banale, un astéroïde s'est écrasé sur la Sibérie, explosant dans un panache colossal qui a recouvert la planète. À l'insu de l'humanité, ce corps céleste a été forgé à partir d'une matière cristalline exotique. Lors de sa désintégration, de microscopiques éclats de cristal ont été projetés à travers le monde, imprégnant chaque souffle et chaque surface.</w:t>
      </w:r>
    </w:p>
    <w:p w14:paraId="1362B88E" w14:textId="77777777" w:rsidR="00EB1957" w:rsidRPr="00017A06" w:rsidRDefault="00000000">
      <w:pPr>
        <w:spacing w:before="240" w:after="240"/>
        <w:rPr>
          <w:lang w:val="fr-FR"/>
        </w:rPr>
      </w:pPr>
      <w:r w:rsidRPr="00017A06">
        <w:rPr>
          <w:lang w:val="fr-FR"/>
        </w:rPr>
        <w:t xml:space="preserve">Ces cristaux ne sont pas inertes. Ils appartiennent à une sensibilité extraterrestre - sensible aux vibrations - qui utilise les corps humains comme des conduits pour propager son influence. Les personnes infectées ont d'abord succombé à un délire de </w:t>
      </w:r>
      <w:r w:rsidRPr="00017A06">
        <w:rPr>
          <w:lang w:val="fr-FR"/>
        </w:rPr>
        <w:lastRenderedPageBreak/>
        <w:t xml:space="preserve">type zombie ; bientôt, elles ont commencé à cristalliser, leur chair se transformant en pierre vivante. Deux types de cristaux distincts sont apparus : le </w:t>
      </w:r>
      <w:r w:rsidRPr="00017A06">
        <w:rPr>
          <w:b/>
          <w:lang w:val="fr-FR"/>
        </w:rPr>
        <w:t xml:space="preserve">cristal rouge </w:t>
      </w:r>
      <w:r w:rsidRPr="00017A06">
        <w:rPr>
          <w:lang w:val="fr-FR"/>
        </w:rPr>
        <w:t xml:space="preserve">(surnommé </w:t>
      </w:r>
      <w:r w:rsidRPr="00017A06">
        <w:rPr>
          <w:b/>
          <w:lang w:val="fr-FR"/>
        </w:rPr>
        <w:t>Mu</w:t>
      </w:r>
      <w:r w:rsidRPr="00017A06">
        <w:rPr>
          <w:lang w:val="fr-FR"/>
        </w:rPr>
        <w:t>), qui peut être utilisé pour communiquer et qui est activement combattu par les cristaux plus sombres et expansionnistes.</w:t>
      </w:r>
    </w:p>
    <w:p w14:paraId="4D4EE784" w14:textId="77777777" w:rsidR="00EB1957" w:rsidRPr="00017A06" w:rsidRDefault="00000000">
      <w:pPr>
        <w:pStyle w:val="Heading3"/>
        <w:spacing w:before="240" w:after="240"/>
        <w:rPr>
          <w:lang w:val="fr-FR"/>
        </w:rPr>
      </w:pPr>
      <w:bookmarkStart w:id="7" w:name="_fztfxymicqnw" w:colFirst="0" w:colLast="0"/>
      <w:bookmarkEnd w:id="7"/>
      <w:r w:rsidRPr="00017A06">
        <w:rPr>
          <w:lang w:val="fr-FR"/>
        </w:rPr>
        <w:t>1.3 L'île de l'isolement</w:t>
      </w:r>
    </w:p>
    <w:p w14:paraId="67149B2D" w14:textId="77777777" w:rsidR="00EB1957" w:rsidRPr="00017A06" w:rsidRDefault="00000000">
      <w:pPr>
        <w:spacing w:before="240" w:after="240"/>
        <w:rPr>
          <w:lang w:val="fr-FR"/>
        </w:rPr>
      </w:pPr>
      <w:r w:rsidRPr="00017A06">
        <w:rPr>
          <w:lang w:val="fr-FR"/>
        </w:rPr>
        <w:t>M. Wolf Chang, un milliardaire chinois, s'est réfugié sur une île isolée entre la Chine et les Philippines. Il a rassemblé un groupe de scientifiques et de techniciens d'élite pour transformer la terre en un bastion autosuffisant. Alors que les communications avec le monde extérieur se sont tues, l'île est devenue un microcosme de la lutte de l'humanité pour sa survie.</w:t>
      </w:r>
    </w:p>
    <w:p w14:paraId="1C920097" w14:textId="77777777" w:rsidR="00EB1957" w:rsidRPr="00017A06" w:rsidRDefault="00000000">
      <w:pPr>
        <w:spacing w:before="240" w:after="240"/>
        <w:rPr>
          <w:lang w:val="fr-FR"/>
        </w:rPr>
      </w:pPr>
      <w:r w:rsidRPr="00017A06">
        <w:rPr>
          <w:lang w:val="fr-FR"/>
        </w:rPr>
        <w:t>Un régime de quarantaine strict a été instauré : tous les mois, les habitants étaient soumis à des tests d'infection par les cristaux. Ceux dont le test était positif étaient exilés dans la "</w:t>
      </w:r>
      <w:r w:rsidRPr="00017A06">
        <w:rPr>
          <w:b/>
          <w:lang w:val="fr-FR"/>
        </w:rPr>
        <w:t>Zone sauvage</w:t>
      </w:r>
      <w:r w:rsidRPr="00017A06">
        <w:rPr>
          <w:lang w:val="fr-FR"/>
        </w:rPr>
        <w:t>", une frontière périlleuse où des habitats protégés des vibrations tenaient la menace cristalline à distance.</w:t>
      </w:r>
    </w:p>
    <w:p w14:paraId="282D6245" w14:textId="77777777" w:rsidR="00EB1957" w:rsidRPr="00017A06" w:rsidRDefault="00000000">
      <w:pPr>
        <w:pStyle w:val="Heading3"/>
        <w:spacing w:before="240" w:after="240"/>
        <w:rPr>
          <w:lang w:val="fr-FR"/>
        </w:rPr>
      </w:pPr>
      <w:bookmarkStart w:id="8" w:name="_c0iufm3kh3or" w:colFirst="0" w:colLast="0"/>
      <w:bookmarkEnd w:id="8"/>
      <w:r w:rsidRPr="00017A06">
        <w:rPr>
          <w:lang w:val="fr-FR"/>
        </w:rPr>
        <w:t>1.4 La montée en puissance des Sept</w:t>
      </w:r>
    </w:p>
    <w:p w14:paraId="701FBA7E" w14:textId="77777777" w:rsidR="00EB1957" w:rsidRPr="00017A06" w:rsidRDefault="00000000">
      <w:pPr>
        <w:spacing w:before="240" w:after="240"/>
        <w:rPr>
          <w:lang w:val="fr-FR"/>
        </w:rPr>
      </w:pPr>
      <w:r w:rsidRPr="00017A06">
        <w:rPr>
          <w:lang w:val="fr-FR"/>
        </w:rPr>
        <w:t>Si beaucoup succombèrent complètement à la cristallisation, certains individus infectés résistèrent et évoluèrent en de nouveaux êtres, dotés de capacités allant de la respiration aquatique au contrôle des éléments, en passant par une chance surhumaine et même des prouesses d'ingénierie. Au fil du temps, sept types d'infection distincts se sont stabilisés, chacun donnant naissance à sa propre faction au sein de la Zone sauvage.</w:t>
      </w:r>
    </w:p>
    <w:p w14:paraId="0C427447" w14:textId="77777777" w:rsidR="00EB1957" w:rsidRPr="00017A06" w:rsidRDefault="00000000">
      <w:pPr>
        <w:spacing w:before="240" w:after="240"/>
        <w:rPr>
          <w:lang w:val="fr-FR"/>
        </w:rPr>
      </w:pPr>
      <w:r w:rsidRPr="00017A06">
        <w:rPr>
          <w:lang w:val="fr-FR"/>
        </w:rPr>
        <w:t>Chacun des trois livres publiés fait la chronique d'une de ces factions : ses origines, son ascension, son leadership et ses pouvoirs uniques. Au fur et à mesure que le récit s'étoffe, les prochains volumes couvriront les sept factions, garantissant ainsi une compréhension complète de l'histoire du Metaisland. Chaque faction est également représentée par un NFT dédié qui confère aux joueurs des capacités exclusives dans le monde du jeu.</w:t>
      </w:r>
    </w:p>
    <w:p w14:paraId="6C738F0C" w14:textId="77777777" w:rsidR="00EB1957" w:rsidRPr="00017A06" w:rsidRDefault="00000000">
      <w:pPr>
        <w:pStyle w:val="Heading3"/>
        <w:spacing w:before="240" w:after="240"/>
        <w:rPr>
          <w:lang w:val="fr-FR"/>
        </w:rPr>
      </w:pPr>
      <w:bookmarkStart w:id="9" w:name="_s6cv8oaycd6i" w:colFirst="0" w:colLast="0"/>
      <w:bookmarkEnd w:id="9"/>
      <w:r w:rsidRPr="00017A06">
        <w:rPr>
          <w:lang w:val="fr-FR"/>
        </w:rPr>
        <w:t>1.5 De l'histoire au Metaverse</w:t>
      </w:r>
    </w:p>
    <w:p w14:paraId="2843B599" w14:textId="77777777" w:rsidR="00EB1957" w:rsidRPr="00017A06" w:rsidRDefault="00000000">
      <w:pPr>
        <w:spacing w:before="240" w:after="240"/>
        <w:rPr>
          <w:lang w:val="fr-FR"/>
        </w:rPr>
      </w:pPr>
      <w:r w:rsidRPr="00017A06">
        <w:rPr>
          <w:lang w:val="fr-FR"/>
        </w:rPr>
        <w:t xml:space="preserve">Metaisland aspire à être plus qu'un récit ; il est envisagé comme une nation virtuelle autonome - un métavers alimenté par sa propre crypto-monnaie. Pour éviter qu'un tel environnement ne devienne monotone, nous avons introduit des </w:t>
      </w:r>
      <w:r w:rsidRPr="00017A06">
        <w:rPr>
          <w:b/>
          <w:lang w:val="fr-FR"/>
        </w:rPr>
        <w:t xml:space="preserve">jeux de défi </w:t>
      </w:r>
      <w:r w:rsidRPr="00017A06">
        <w:rPr>
          <w:lang w:val="fr-FR"/>
        </w:rPr>
        <w:t>qui ont un double objectif :</w:t>
      </w:r>
    </w:p>
    <w:p w14:paraId="489A7A56" w14:textId="77777777" w:rsidR="00EB1957" w:rsidRPr="00017A06" w:rsidRDefault="00000000">
      <w:pPr>
        <w:spacing w:before="240" w:after="240"/>
        <w:rPr>
          <w:lang w:val="fr-FR"/>
        </w:rPr>
      </w:pPr>
      <w:r w:rsidRPr="00017A06">
        <w:rPr>
          <w:b/>
          <w:lang w:val="fr-FR"/>
        </w:rPr>
        <w:lastRenderedPageBreak/>
        <w:t xml:space="preserve">1. </w:t>
      </w:r>
      <w:r w:rsidRPr="00017A06">
        <w:rPr>
          <w:u w:val="single"/>
          <w:lang w:val="fr-FR"/>
        </w:rPr>
        <w:t xml:space="preserve">Embarquement - </w:t>
      </w:r>
      <w:r w:rsidRPr="00017A06">
        <w:rPr>
          <w:lang w:val="fr-FR"/>
        </w:rPr>
        <w:t>Introduire les nouveaux arrivants à la riche mythologie du Metaisland.</w:t>
      </w:r>
    </w:p>
    <w:p w14:paraId="69540138" w14:textId="77777777" w:rsidR="00EB1957" w:rsidRPr="00017A06" w:rsidRDefault="00000000">
      <w:pPr>
        <w:spacing w:before="240" w:after="240"/>
        <w:rPr>
          <w:lang w:val="fr-FR"/>
        </w:rPr>
      </w:pPr>
      <w:r w:rsidRPr="00017A06">
        <w:rPr>
          <w:b/>
          <w:lang w:val="fr-FR"/>
        </w:rPr>
        <w:t xml:space="preserve">2. </w:t>
      </w:r>
      <w:r w:rsidRPr="00017A06">
        <w:rPr>
          <w:u w:val="single"/>
          <w:lang w:val="fr-FR"/>
        </w:rPr>
        <w:t xml:space="preserve">Récompenser la participation </w:t>
      </w:r>
      <w:r w:rsidRPr="00017A06">
        <w:rPr>
          <w:lang w:val="fr-FR"/>
        </w:rPr>
        <w:t>- Distribuer des actifs en jeu et des récompenses en crypto-monnaie aux citoyens actifs, favorisant ainsi une communauté dynamique.</w:t>
      </w:r>
    </w:p>
    <w:p w14:paraId="56BFA23A" w14:textId="77777777" w:rsidR="00EB1957" w:rsidRPr="00017A06" w:rsidRDefault="00000000">
      <w:pPr>
        <w:spacing w:before="240" w:after="240"/>
        <w:rPr>
          <w:lang w:val="fr-FR"/>
        </w:rPr>
      </w:pPr>
      <w:r w:rsidRPr="00017A06">
        <w:rPr>
          <w:lang w:val="fr-FR"/>
        </w:rPr>
        <w:t>La vision est concrétisée par Nicolas Choukroun et une équipe infatigable de bénévoles qui s'engagent à faire de ce rêve ambitieux une réalité.</w:t>
      </w:r>
    </w:p>
    <w:p w14:paraId="10BF5F98" w14:textId="77777777" w:rsidR="00EB1957" w:rsidRDefault="00000000">
      <w:pPr>
        <w:spacing w:after="80"/>
      </w:pPr>
      <w:r>
        <w:pict w14:anchorId="24128239">
          <v:rect id="_x0000_i1026" style="width:0;height:1.5pt" o:hralign="center" o:hrstd="t" o:hr="t" fillcolor="#a0a0a0" stroked="f"/>
        </w:pict>
      </w:r>
    </w:p>
    <w:p w14:paraId="18C2F980" w14:textId="77777777" w:rsidR="00EB1957" w:rsidRDefault="00000000">
      <w:pPr>
        <w:pStyle w:val="Heading2"/>
        <w:keepNext w:val="0"/>
        <w:keepLines w:val="0"/>
        <w:spacing w:before="360"/>
        <w:rPr>
          <w:rFonts w:ascii="Roboto" w:eastAsia="Roboto" w:hAnsi="Roboto" w:cs="Roboto"/>
          <w:b/>
          <w:sz w:val="34"/>
          <w:szCs w:val="34"/>
        </w:rPr>
      </w:pPr>
      <w:bookmarkStart w:id="10" w:name="_jgr92uv5bvk3" w:colFirst="0" w:colLast="0"/>
      <w:bookmarkEnd w:id="10"/>
      <w:r>
        <w:rPr>
          <w:rFonts w:ascii="Roboto" w:eastAsia="Roboto" w:hAnsi="Roboto" w:cs="Roboto"/>
          <w:b/>
          <w:sz w:val="34"/>
          <w:szCs w:val="34"/>
        </w:rPr>
        <w:t>2. Caractéristiques principales (à développer)</w:t>
      </w:r>
    </w:p>
    <w:p w14:paraId="0AEA6E95" w14:textId="77777777" w:rsidR="00EB1957" w:rsidRPr="00017A06" w:rsidRDefault="00000000">
      <w:pPr>
        <w:numPr>
          <w:ilvl w:val="0"/>
          <w:numId w:val="4"/>
        </w:numPr>
        <w:spacing w:before="240"/>
        <w:rPr>
          <w:lang w:val="fr-FR"/>
        </w:rPr>
      </w:pPr>
      <w:r>
        <w:t>🎭</w:t>
      </w:r>
      <w:r w:rsidRPr="00017A06">
        <w:rPr>
          <w:lang w:val="fr-FR"/>
        </w:rPr>
        <w:t xml:space="preserve"> </w:t>
      </w:r>
      <w:r w:rsidRPr="00017A06">
        <w:rPr>
          <w:b/>
          <w:lang w:val="fr-FR"/>
        </w:rPr>
        <w:t xml:space="preserve">Plus de 150 personnages uniques </w:t>
      </w:r>
      <w:r w:rsidRPr="00017A06">
        <w:rPr>
          <w:lang w:val="fr-FR"/>
        </w:rPr>
        <w:t>- Débloquez des survivants, des guerriers et des spécialistes.</w:t>
      </w:r>
      <w:r w:rsidRPr="00017A06">
        <w:rPr>
          <w:lang w:val="fr-FR"/>
        </w:rPr>
        <w:br/>
      </w:r>
    </w:p>
    <w:p w14:paraId="5EA0FDC1" w14:textId="77777777" w:rsidR="00EB1957" w:rsidRPr="00017A06" w:rsidRDefault="00000000">
      <w:pPr>
        <w:numPr>
          <w:ilvl w:val="0"/>
          <w:numId w:val="4"/>
        </w:numPr>
        <w:rPr>
          <w:lang w:val="fr-FR"/>
        </w:rPr>
      </w:pPr>
      <w:r>
        <w:t>🔫</w:t>
      </w:r>
      <w:r w:rsidRPr="00017A06">
        <w:rPr>
          <w:lang w:val="fr-FR"/>
        </w:rPr>
        <w:t xml:space="preserve"> </w:t>
      </w:r>
      <w:r w:rsidRPr="00017A06">
        <w:rPr>
          <w:b/>
          <w:lang w:val="fr-FR"/>
        </w:rPr>
        <w:t xml:space="preserve">Plus de 30 armes </w:t>
      </w:r>
      <w:r w:rsidRPr="00017A06">
        <w:rPr>
          <w:lang w:val="fr-FR"/>
        </w:rPr>
        <w:t>- Des outils de fortune aux fusils de haute technologie.</w:t>
      </w:r>
      <w:r w:rsidRPr="00017A06">
        <w:rPr>
          <w:lang w:val="fr-FR"/>
        </w:rPr>
        <w:br/>
      </w:r>
    </w:p>
    <w:p w14:paraId="6133B4B8" w14:textId="77777777" w:rsidR="00EB1957" w:rsidRPr="00017A06" w:rsidRDefault="00000000">
      <w:pPr>
        <w:numPr>
          <w:ilvl w:val="0"/>
          <w:numId w:val="4"/>
        </w:numPr>
        <w:rPr>
          <w:lang w:val="fr-FR"/>
        </w:rPr>
      </w:pPr>
      <w:r>
        <w:t>🌴</w:t>
      </w:r>
      <w:r w:rsidRPr="00017A06">
        <w:rPr>
          <w:lang w:val="fr-FR"/>
        </w:rPr>
        <w:t xml:space="preserve"> </w:t>
      </w:r>
      <w:r w:rsidRPr="00017A06">
        <w:rPr>
          <w:b/>
          <w:lang w:val="fr-FR"/>
        </w:rPr>
        <w:t xml:space="preserve">Un monde immersif en 3D dans la jungle ou sur l'île </w:t>
      </w:r>
      <w:r w:rsidRPr="00017A06">
        <w:rPr>
          <w:lang w:val="fr-FR"/>
        </w:rPr>
        <w:t>- Chaque recoin cache un danger... ou une opportunité.</w:t>
      </w:r>
      <w:r w:rsidRPr="00017A06">
        <w:rPr>
          <w:lang w:val="fr-FR"/>
        </w:rPr>
        <w:br/>
      </w:r>
    </w:p>
    <w:p w14:paraId="17A8EE5B" w14:textId="77777777" w:rsidR="00EB1957" w:rsidRPr="00017A06" w:rsidRDefault="00000000">
      <w:pPr>
        <w:numPr>
          <w:ilvl w:val="0"/>
          <w:numId w:val="4"/>
        </w:numPr>
        <w:rPr>
          <w:lang w:val="fr-FR"/>
        </w:rPr>
      </w:pPr>
      <w:r w:rsidRPr="00017A06">
        <w:rPr>
          <w:rFonts w:ascii="Arial Unicode MS" w:eastAsia="Arial Unicode MS" w:hAnsi="Arial Unicode MS" w:cs="Arial Unicode MS"/>
          <w:lang w:val="fr-FR"/>
        </w:rPr>
        <w:t xml:space="preserve">⏳ </w:t>
      </w:r>
      <w:r w:rsidRPr="00017A06">
        <w:rPr>
          <w:b/>
          <w:lang w:val="fr-FR"/>
        </w:rPr>
        <w:t xml:space="preserve">Défis limités dans le temps </w:t>
      </w:r>
      <w:r w:rsidRPr="00017A06">
        <w:rPr>
          <w:lang w:val="fr-FR"/>
        </w:rPr>
        <w:t>- Grimpez dans les classements et gagnez des récompenses.</w:t>
      </w:r>
      <w:r w:rsidRPr="00017A06">
        <w:rPr>
          <w:lang w:val="fr-FR"/>
        </w:rPr>
        <w:br/>
      </w:r>
    </w:p>
    <w:p w14:paraId="46CCE808" w14:textId="77777777" w:rsidR="00EB1957" w:rsidRPr="00017A06" w:rsidRDefault="00000000">
      <w:pPr>
        <w:numPr>
          <w:ilvl w:val="0"/>
          <w:numId w:val="4"/>
        </w:numPr>
        <w:rPr>
          <w:lang w:val="fr-FR"/>
        </w:rPr>
      </w:pPr>
      <w:r>
        <w:t>💎</w:t>
      </w:r>
      <w:r w:rsidRPr="00017A06">
        <w:rPr>
          <w:lang w:val="fr-FR"/>
        </w:rPr>
        <w:t xml:space="preserve"> </w:t>
      </w:r>
      <w:r w:rsidRPr="00017A06">
        <w:rPr>
          <w:b/>
          <w:lang w:val="fr-FR"/>
        </w:rPr>
        <w:t xml:space="preserve">WOLF Coin Play-to-Earn </w:t>
      </w:r>
      <w:r w:rsidRPr="00017A06">
        <w:rPr>
          <w:lang w:val="fr-FR"/>
        </w:rPr>
        <w:t>- Collectez des pièces gratuitement et obtenez de la vraie crypto au lancement.</w:t>
      </w:r>
      <w:r w:rsidRPr="00017A06">
        <w:rPr>
          <w:lang w:val="fr-FR"/>
        </w:rPr>
        <w:br/>
      </w:r>
    </w:p>
    <w:p w14:paraId="3DEE65FB" w14:textId="77777777" w:rsidR="00EB1957" w:rsidRPr="00017A06" w:rsidRDefault="00000000">
      <w:pPr>
        <w:numPr>
          <w:ilvl w:val="0"/>
          <w:numId w:val="4"/>
        </w:numPr>
        <w:spacing w:after="240"/>
        <w:rPr>
          <w:lang w:val="fr-FR"/>
        </w:rPr>
      </w:pPr>
      <w:r>
        <w:t>🆓</w:t>
      </w:r>
      <w:r w:rsidRPr="00017A06">
        <w:rPr>
          <w:lang w:val="fr-FR"/>
        </w:rPr>
        <w:t xml:space="preserve"> </w:t>
      </w:r>
      <w:r w:rsidRPr="00017A06">
        <w:rPr>
          <w:b/>
          <w:lang w:val="fr-FR"/>
        </w:rPr>
        <w:t xml:space="preserve">10 missions d'intégration gratuites </w:t>
      </w:r>
      <w:r w:rsidRPr="00017A06">
        <w:rPr>
          <w:lang w:val="fr-FR"/>
        </w:rPr>
        <w:t>- Pas de publicité, pas de paiement pour gagner.</w:t>
      </w:r>
    </w:p>
    <w:p w14:paraId="7DCB174F" w14:textId="77777777" w:rsidR="00EB1957" w:rsidRPr="00017A06" w:rsidRDefault="00000000">
      <w:pPr>
        <w:pStyle w:val="Heading2"/>
        <w:keepNext w:val="0"/>
        <w:keepLines w:val="0"/>
        <w:spacing w:before="360"/>
        <w:rPr>
          <w:rFonts w:ascii="Roboto" w:eastAsia="Roboto" w:hAnsi="Roboto" w:cs="Roboto"/>
          <w:b/>
          <w:sz w:val="34"/>
          <w:szCs w:val="34"/>
          <w:lang w:val="fr-FR"/>
        </w:rPr>
      </w:pPr>
      <w:bookmarkStart w:id="11" w:name="_wa3yaiqhrve5" w:colFirst="0" w:colLast="0"/>
      <w:bookmarkEnd w:id="11"/>
      <w:r w:rsidRPr="00017A06">
        <w:rPr>
          <w:rFonts w:ascii="Roboto" w:eastAsia="Roboto" w:hAnsi="Roboto" w:cs="Roboto"/>
          <w:b/>
          <w:sz w:val="34"/>
          <w:szCs w:val="34"/>
          <w:lang w:val="fr-FR"/>
        </w:rPr>
        <w:t>3. Gagner des WOLF Coins</w:t>
      </w:r>
    </w:p>
    <w:p w14:paraId="734A3CB0" w14:textId="77777777" w:rsidR="00EB1957" w:rsidRPr="00017A06" w:rsidRDefault="00000000">
      <w:pPr>
        <w:spacing w:after="400"/>
        <w:rPr>
          <w:lang w:val="fr-FR"/>
        </w:rPr>
      </w:pPr>
      <w:r w:rsidRPr="00017A06">
        <w:rPr>
          <w:color w:val="000000"/>
          <w:sz w:val="20"/>
          <w:szCs w:val="20"/>
          <w:lang w:val="fr-FR"/>
        </w:rPr>
        <w:t xml:space="preserve">Valeur fixe de 0,33 USD au lancement. Fonctionne comme un </w:t>
      </w:r>
      <w:r w:rsidRPr="00017A06">
        <w:rPr>
          <w:i/>
          <w:color w:val="000000"/>
          <w:sz w:val="20"/>
          <w:szCs w:val="20"/>
          <w:lang w:val="fr-FR"/>
        </w:rPr>
        <w:t xml:space="preserve">moyen de récompense </w:t>
      </w:r>
      <w:r w:rsidRPr="00017A06">
        <w:rPr>
          <w:color w:val="000000"/>
          <w:sz w:val="20"/>
          <w:szCs w:val="20"/>
          <w:lang w:val="fr-FR"/>
        </w:rPr>
        <w:t>pour les joueurs (XP, butin, gouttes NFT).</w:t>
      </w:r>
    </w:p>
    <w:p w14:paraId="02072A0C" w14:textId="77777777" w:rsidR="00EB1957" w:rsidRPr="00017A06" w:rsidRDefault="00000000">
      <w:pPr>
        <w:numPr>
          <w:ilvl w:val="0"/>
          <w:numId w:val="9"/>
        </w:numPr>
        <w:spacing w:before="240"/>
        <w:rPr>
          <w:lang w:val="fr-FR"/>
        </w:rPr>
      </w:pPr>
      <w:r w:rsidRPr="00017A06">
        <w:rPr>
          <w:b/>
          <w:lang w:val="fr-FR"/>
        </w:rPr>
        <w:t xml:space="preserve">Relevez les défis </w:t>
      </w:r>
      <w:r w:rsidRPr="00017A06">
        <w:rPr>
          <w:lang w:val="fr-FR"/>
        </w:rPr>
        <w:t xml:space="preserve">- Les </w:t>
      </w:r>
      <w:r w:rsidRPr="00017A06">
        <w:rPr>
          <w:i/>
          <w:lang w:val="fr-FR"/>
        </w:rPr>
        <w:t xml:space="preserve">missions chronométrées </w:t>
      </w:r>
      <w:r w:rsidRPr="00017A06">
        <w:rPr>
          <w:lang w:val="fr-FR"/>
        </w:rPr>
        <w:t xml:space="preserve">vous récompensent avec des </w:t>
      </w:r>
      <w:r w:rsidRPr="00017A06">
        <w:rPr>
          <w:b/>
          <w:lang w:val="fr-FR"/>
        </w:rPr>
        <w:t>pièces WOLF</w:t>
      </w:r>
      <w:r w:rsidRPr="00017A06">
        <w:rPr>
          <w:lang w:val="fr-FR"/>
        </w:rPr>
        <w:t>.</w:t>
      </w:r>
      <w:r w:rsidRPr="00017A06">
        <w:rPr>
          <w:lang w:val="fr-FR"/>
        </w:rPr>
        <w:br/>
      </w:r>
    </w:p>
    <w:p w14:paraId="67E4B672" w14:textId="77777777" w:rsidR="00EB1957" w:rsidRPr="00017A06" w:rsidRDefault="00000000">
      <w:pPr>
        <w:numPr>
          <w:ilvl w:val="0"/>
          <w:numId w:val="9"/>
        </w:numPr>
        <w:rPr>
          <w:lang w:val="fr-FR"/>
        </w:rPr>
      </w:pPr>
      <w:r w:rsidRPr="00017A06">
        <w:rPr>
          <w:b/>
          <w:lang w:val="fr-FR"/>
        </w:rPr>
        <w:lastRenderedPageBreak/>
        <w:t xml:space="preserve">Avantage précoce </w:t>
      </w:r>
      <w:r w:rsidRPr="00017A06">
        <w:rPr>
          <w:lang w:val="fr-FR"/>
        </w:rPr>
        <w:t>- Les pièces gagnées maintenant seront converties en crypto-monnaie réelle au lancement.</w:t>
      </w:r>
      <w:r w:rsidRPr="00017A06">
        <w:rPr>
          <w:lang w:val="fr-FR"/>
        </w:rPr>
        <w:br/>
      </w:r>
    </w:p>
    <w:p w14:paraId="4C381413" w14:textId="77777777" w:rsidR="00EB1957" w:rsidRPr="00017A06" w:rsidRDefault="00000000">
      <w:pPr>
        <w:numPr>
          <w:ilvl w:val="0"/>
          <w:numId w:val="9"/>
        </w:numPr>
        <w:rPr>
          <w:lang w:val="fr-FR"/>
        </w:rPr>
      </w:pPr>
      <w:r w:rsidRPr="00017A06">
        <w:rPr>
          <w:b/>
          <w:lang w:val="fr-FR"/>
        </w:rPr>
        <w:t xml:space="preserve">Valeur stable </w:t>
      </w:r>
      <w:r w:rsidRPr="00017A06">
        <w:rPr>
          <w:lang w:val="fr-FR"/>
        </w:rPr>
        <w:t xml:space="preserve">- 1 pièce WOLF = </w:t>
      </w:r>
      <w:r w:rsidRPr="00017A06">
        <w:rPr>
          <w:b/>
          <w:lang w:val="fr-FR"/>
        </w:rPr>
        <w:t xml:space="preserve">0,33 USD </w:t>
      </w:r>
      <w:r w:rsidRPr="00017A06">
        <w:rPr>
          <w:lang w:val="fr-FR"/>
        </w:rPr>
        <w:t>(fixée dans le jeu).</w:t>
      </w:r>
      <w:r w:rsidRPr="00017A06">
        <w:rPr>
          <w:lang w:val="fr-FR"/>
        </w:rPr>
        <w:br/>
      </w:r>
    </w:p>
    <w:p w14:paraId="1E66F386" w14:textId="77777777" w:rsidR="00EB1957" w:rsidRPr="00017A06" w:rsidRDefault="00000000">
      <w:pPr>
        <w:numPr>
          <w:ilvl w:val="0"/>
          <w:numId w:val="9"/>
        </w:numPr>
        <w:rPr>
          <w:lang w:val="fr-FR"/>
        </w:rPr>
      </w:pPr>
      <w:r w:rsidRPr="00017A06">
        <w:rPr>
          <w:b/>
          <w:lang w:val="fr-FR"/>
        </w:rPr>
        <w:t xml:space="preserve">Utilisation future </w:t>
      </w:r>
      <w:r w:rsidRPr="00017A06">
        <w:rPr>
          <w:lang w:val="fr-FR"/>
        </w:rPr>
        <w:t>- Achat de biens en jeu, de NFT, etc.</w:t>
      </w:r>
      <w:r w:rsidRPr="00017A06">
        <w:rPr>
          <w:lang w:val="fr-FR"/>
        </w:rPr>
        <w:br/>
      </w:r>
    </w:p>
    <w:p w14:paraId="6E990E41" w14:textId="77777777" w:rsidR="00EB1957" w:rsidRPr="00017A06" w:rsidRDefault="00000000">
      <w:pPr>
        <w:numPr>
          <w:ilvl w:val="0"/>
          <w:numId w:val="9"/>
        </w:numPr>
        <w:spacing w:after="240"/>
        <w:rPr>
          <w:lang w:val="fr-FR"/>
        </w:rPr>
      </w:pPr>
      <w:r w:rsidRPr="00017A06">
        <w:rPr>
          <w:b/>
          <w:lang w:val="fr-FR"/>
        </w:rPr>
        <w:t xml:space="preserve">Potentiel d'encaissement </w:t>
      </w:r>
      <w:r w:rsidRPr="00017A06">
        <w:rPr>
          <w:lang w:val="fr-FR"/>
        </w:rPr>
        <w:t>- Lorsque la base de joueurs sera suffisamment importante, WOLF sera lancé sur les marchés d'échange. Les joueurs pourront faire le pont entre le WOLF et notre jeton et effectuer des transactions sur le marché.</w:t>
      </w:r>
      <w:r w:rsidRPr="00017A06">
        <w:rPr>
          <w:lang w:val="fr-FR"/>
        </w:rPr>
        <w:br/>
      </w:r>
    </w:p>
    <w:p w14:paraId="00C4C4C2" w14:textId="77777777" w:rsidR="00EB1957" w:rsidRPr="00017A06" w:rsidRDefault="00000000">
      <w:pPr>
        <w:spacing w:before="240" w:after="240"/>
        <w:rPr>
          <w:lang w:val="fr-FR"/>
        </w:rPr>
      </w:pPr>
      <w:r>
        <w:t>💡</w:t>
      </w:r>
      <w:r w:rsidRPr="00017A06">
        <w:rPr>
          <w:lang w:val="fr-FR"/>
        </w:rPr>
        <w:t xml:space="preserve"> </w:t>
      </w:r>
      <w:r w:rsidRPr="00017A06">
        <w:rPr>
          <w:b/>
          <w:lang w:val="fr-FR"/>
        </w:rPr>
        <w:t>Croissance de la communauté = lancement du token</w:t>
      </w:r>
      <w:r w:rsidRPr="00017A06">
        <w:rPr>
          <w:b/>
          <w:lang w:val="fr-FR"/>
        </w:rPr>
        <w:br/>
      </w:r>
      <w:r w:rsidRPr="00017A06">
        <w:rPr>
          <w:lang w:val="fr-FR"/>
        </w:rPr>
        <w:t xml:space="preserve"> Parlez de Metaisland, invitez vos amis, faites des vidéos - plus la communauté sera grande, plus vite le jeton WOLF sera lancé.</w:t>
      </w:r>
    </w:p>
    <w:p w14:paraId="17BD04BF" w14:textId="77777777" w:rsidR="00EB1957" w:rsidRDefault="00000000">
      <w:pPr>
        <w:spacing w:after="80"/>
      </w:pPr>
      <w:r>
        <w:pict w14:anchorId="751A86CA">
          <v:rect id="_x0000_i1027" style="width:0;height:1.5pt" o:hralign="center" o:hrstd="t" o:hr="t" fillcolor="#a0a0a0" stroked="f"/>
        </w:pict>
      </w:r>
    </w:p>
    <w:p w14:paraId="496BC4B1" w14:textId="77777777" w:rsidR="00EB1957" w:rsidRPr="00017A06" w:rsidRDefault="00000000">
      <w:pPr>
        <w:pStyle w:val="Heading2"/>
        <w:rPr>
          <w:sz w:val="32"/>
          <w:szCs w:val="32"/>
          <w:lang w:val="fr-FR"/>
        </w:rPr>
      </w:pPr>
      <w:bookmarkStart w:id="12" w:name="_x72g48jc82qc" w:colFirst="0" w:colLast="0"/>
      <w:bookmarkEnd w:id="12"/>
      <w:r w:rsidRPr="00017A06">
        <w:rPr>
          <w:sz w:val="32"/>
          <w:szCs w:val="32"/>
          <w:lang w:val="fr-FR"/>
        </w:rPr>
        <w:t>4. Les règles de lancement - Challenge Onboarding</w:t>
      </w:r>
    </w:p>
    <w:p w14:paraId="46658D35" w14:textId="77777777" w:rsidR="00EB1957" w:rsidRPr="00017A06" w:rsidRDefault="00000000">
      <w:pPr>
        <w:spacing w:before="240" w:after="240"/>
        <w:rPr>
          <w:color w:val="000000"/>
          <w:lang w:val="fr-FR"/>
        </w:rPr>
      </w:pPr>
      <w:r w:rsidRPr="00017A06">
        <w:rPr>
          <w:color w:val="000000"/>
          <w:lang w:val="fr-FR"/>
        </w:rPr>
        <w:t>L'application Challenge Onboarding est structurée autour de dix défis à débloquer progressivement.</w:t>
      </w:r>
      <w:r w:rsidRPr="00017A06">
        <w:rPr>
          <w:color w:val="000000"/>
          <w:lang w:val="fr-FR"/>
        </w:rPr>
        <w:br/>
        <w:t>Chaque défi offre de multiples récompenses (objets en jeu, NFTs, jetons WOLF, etc.), incitant à une participation rapide et à la croissance de la communauté.</w:t>
      </w:r>
    </w:p>
    <w:tbl>
      <w:tblPr>
        <w:tblStyle w:val="a0"/>
        <w:tblW w:w="949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190"/>
        <w:gridCol w:w="2745"/>
        <w:gridCol w:w="4560"/>
      </w:tblGrid>
      <w:tr w:rsidR="00EB1957" w14:paraId="4AE512B5" w14:textId="77777777">
        <w:trPr>
          <w:trHeight w:val="420"/>
        </w:trPr>
        <w:tc>
          <w:tcPr>
            <w:tcW w:w="2190" w:type="dxa"/>
            <w:tcBorders>
              <w:top w:val="nil"/>
              <w:left w:val="nil"/>
              <w:bottom w:val="single" w:sz="8" w:space="0" w:color="303546"/>
              <w:right w:val="nil"/>
            </w:tcBorders>
            <w:shd w:val="clear" w:color="auto" w:fill="151C21"/>
            <w:tcMar>
              <w:top w:w="80" w:type="dxa"/>
              <w:left w:w="160" w:type="dxa"/>
              <w:bottom w:w="80" w:type="dxa"/>
              <w:right w:w="160" w:type="dxa"/>
            </w:tcMar>
          </w:tcPr>
          <w:p w14:paraId="40E716C0" w14:textId="77777777" w:rsidR="00EB1957" w:rsidRDefault="00000000">
            <w:pPr>
              <w:spacing w:after="400"/>
              <w:rPr>
                <w:color w:val="FFFFFF"/>
                <w:sz w:val="20"/>
                <w:szCs w:val="20"/>
              </w:rPr>
            </w:pPr>
            <w:r>
              <w:rPr>
                <w:b/>
                <w:color w:val="FFFFFF"/>
                <w:sz w:val="20"/>
                <w:szCs w:val="20"/>
              </w:rPr>
              <w:t>Jalon</w:t>
            </w:r>
          </w:p>
        </w:tc>
        <w:tc>
          <w:tcPr>
            <w:tcW w:w="2745" w:type="dxa"/>
            <w:tcBorders>
              <w:top w:val="nil"/>
              <w:left w:val="nil"/>
              <w:bottom w:val="single" w:sz="8" w:space="0" w:color="303546"/>
              <w:right w:val="nil"/>
            </w:tcBorders>
            <w:shd w:val="clear" w:color="auto" w:fill="151C21"/>
            <w:tcMar>
              <w:top w:w="80" w:type="dxa"/>
              <w:left w:w="160" w:type="dxa"/>
              <w:bottom w:w="80" w:type="dxa"/>
              <w:right w:w="160" w:type="dxa"/>
            </w:tcMar>
          </w:tcPr>
          <w:p w14:paraId="7C609E2F" w14:textId="77777777" w:rsidR="00EB1957" w:rsidRDefault="00000000">
            <w:pPr>
              <w:spacing w:after="400"/>
              <w:rPr>
                <w:color w:val="FFFFFF"/>
                <w:sz w:val="20"/>
                <w:szCs w:val="20"/>
              </w:rPr>
            </w:pPr>
            <w:r>
              <w:rPr>
                <w:b/>
                <w:color w:val="FFFFFF"/>
                <w:sz w:val="20"/>
                <w:szCs w:val="20"/>
              </w:rPr>
              <w:t>Joueurs atteints</w:t>
            </w:r>
          </w:p>
        </w:tc>
        <w:tc>
          <w:tcPr>
            <w:tcW w:w="4560" w:type="dxa"/>
            <w:tcBorders>
              <w:top w:val="nil"/>
              <w:left w:val="nil"/>
              <w:bottom w:val="single" w:sz="8" w:space="0" w:color="303546"/>
              <w:right w:val="nil"/>
            </w:tcBorders>
            <w:shd w:val="clear" w:color="auto" w:fill="151C21"/>
            <w:tcMar>
              <w:top w:w="80" w:type="dxa"/>
              <w:left w:w="160" w:type="dxa"/>
              <w:bottom w:w="80" w:type="dxa"/>
              <w:right w:w="160" w:type="dxa"/>
            </w:tcMar>
          </w:tcPr>
          <w:p w14:paraId="21A17A7F" w14:textId="77777777" w:rsidR="00EB1957" w:rsidRDefault="00000000">
            <w:pPr>
              <w:spacing w:after="400"/>
              <w:rPr>
                <w:color w:val="FFFFFF"/>
                <w:sz w:val="20"/>
                <w:szCs w:val="20"/>
              </w:rPr>
            </w:pPr>
            <w:r>
              <w:rPr>
                <w:b/>
                <w:color w:val="FFFFFF"/>
                <w:sz w:val="20"/>
                <w:szCs w:val="20"/>
              </w:rPr>
              <w:t>Défis débloqués</w:t>
            </w:r>
          </w:p>
        </w:tc>
      </w:tr>
      <w:tr w:rsidR="00EB1957" w:rsidRPr="00017A06" w14:paraId="6AA7CBF7" w14:textId="77777777">
        <w:trPr>
          <w:trHeight w:val="420"/>
        </w:trPr>
        <w:tc>
          <w:tcPr>
            <w:tcW w:w="219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510B88EA" w14:textId="77777777" w:rsidR="00EB1957" w:rsidRDefault="00000000">
            <w:pPr>
              <w:spacing w:after="400"/>
              <w:rPr>
                <w:color w:val="000000"/>
                <w:sz w:val="20"/>
                <w:szCs w:val="20"/>
              </w:rPr>
            </w:pPr>
            <w:r>
              <w:rPr>
                <w:color w:val="000000"/>
                <w:sz w:val="20"/>
                <w:szCs w:val="20"/>
              </w:rPr>
              <w:t>Début</w:t>
            </w:r>
          </w:p>
        </w:tc>
        <w:tc>
          <w:tcPr>
            <w:tcW w:w="274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429046B5" w14:textId="77777777" w:rsidR="00EB1957" w:rsidRDefault="00000000">
            <w:pPr>
              <w:spacing w:after="400"/>
              <w:rPr>
                <w:color w:val="000000"/>
                <w:sz w:val="20"/>
                <w:szCs w:val="20"/>
              </w:rPr>
            </w:pPr>
            <w:r>
              <w:rPr>
                <w:color w:val="000000"/>
                <w:sz w:val="20"/>
                <w:szCs w:val="20"/>
              </w:rPr>
              <w:t>0</w:t>
            </w:r>
          </w:p>
        </w:tc>
        <w:tc>
          <w:tcPr>
            <w:tcW w:w="456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33F57575" w14:textId="77777777" w:rsidR="00EB1957" w:rsidRPr="00017A06" w:rsidRDefault="00000000">
            <w:pPr>
              <w:spacing w:after="400"/>
              <w:rPr>
                <w:color w:val="000000"/>
                <w:sz w:val="20"/>
                <w:szCs w:val="20"/>
                <w:lang w:val="fr-FR"/>
              </w:rPr>
            </w:pPr>
            <w:r w:rsidRPr="00017A06">
              <w:rPr>
                <w:color w:val="000000"/>
                <w:sz w:val="20"/>
                <w:szCs w:val="20"/>
                <w:lang w:val="fr-FR"/>
              </w:rPr>
              <w:t>1-6 (six premiers défis) - les quatre autres sont verrouillés.</w:t>
            </w:r>
          </w:p>
        </w:tc>
      </w:tr>
      <w:tr w:rsidR="00EB1957" w14:paraId="02D6D66B" w14:textId="77777777">
        <w:trPr>
          <w:trHeight w:val="420"/>
        </w:trPr>
        <w:tc>
          <w:tcPr>
            <w:tcW w:w="219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4248A0FE" w14:textId="77777777" w:rsidR="00EB1957" w:rsidRDefault="00000000">
            <w:pPr>
              <w:spacing w:after="400"/>
              <w:rPr>
                <w:color w:val="000000"/>
                <w:sz w:val="20"/>
                <w:szCs w:val="20"/>
              </w:rPr>
            </w:pPr>
            <w:r>
              <w:rPr>
                <w:color w:val="000000"/>
                <w:sz w:val="20"/>
                <w:szCs w:val="20"/>
              </w:rPr>
              <w:t>Première extension</w:t>
            </w:r>
          </w:p>
        </w:tc>
        <w:tc>
          <w:tcPr>
            <w:tcW w:w="274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7754F714" w14:textId="77777777" w:rsidR="00EB1957" w:rsidRDefault="00000000">
            <w:pPr>
              <w:spacing w:after="400"/>
              <w:rPr>
                <w:color w:val="000000"/>
                <w:sz w:val="20"/>
                <w:szCs w:val="20"/>
              </w:rPr>
            </w:pPr>
            <w:r>
              <w:rPr>
                <w:color w:val="000000"/>
                <w:sz w:val="20"/>
                <w:szCs w:val="20"/>
              </w:rPr>
              <w:t>4 000</w:t>
            </w:r>
          </w:p>
        </w:tc>
        <w:tc>
          <w:tcPr>
            <w:tcW w:w="456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1197AD0F" w14:textId="77777777" w:rsidR="00EB1957" w:rsidRDefault="00000000">
            <w:pPr>
              <w:spacing w:after="400"/>
              <w:rPr>
                <w:color w:val="000000"/>
                <w:sz w:val="20"/>
                <w:szCs w:val="20"/>
              </w:rPr>
            </w:pPr>
            <w:r>
              <w:rPr>
                <w:color w:val="000000"/>
                <w:sz w:val="20"/>
                <w:szCs w:val="20"/>
              </w:rPr>
              <w:t xml:space="preserve">Déverrouiller le défi 7 </w:t>
            </w:r>
          </w:p>
        </w:tc>
      </w:tr>
      <w:tr w:rsidR="00EB1957" w14:paraId="2D450A22" w14:textId="77777777">
        <w:trPr>
          <w:trHeight w:val="420"/>
        </w:trPr>
        <w:tc>
          <w:tcPr>
            <w:tcW w:w="219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06EC82AB" w14:textId="77777777" w:rsidR="00EB1957" w:rsidRDefault="00000000">
            <w:pPr>
              <w:spacing w:after="400"/>
              <w:rPr>
                <w:color w:val="000000"/>
                <w:sz w:val="20"/>
                <w:szCs w:val="20"/>
              </w:rPr>
            </w:pPr>
            <w:r>
              <w:rPr>
                <w:color w:val="000000"/>
                <w:sz w:val="20"/>
                <w:szCs w:val="20"/>
              </w:rPr>
              <w:t>Deuxième déverrouillage</w:t>
            </w:r>
          </w:p>
        </w:tc>
        <w:tc>
          <w:tcPr>
            <w:tcW w:w="274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3A5D8BA7" w14:textId="77777777" w:rsidR="00EB1957" w:rsidRDefault="00000000">
            <w:pPr>
              <w:spacing w:after="400"/>
              <w:rPr>
                <w:color w:val="000000"/>
                <w:sz w:val="20"/>
                <w:szCs w:val="20"/>
              </w:rPr>
            </w:pPr>
            <w:r>
              <w:rPr>
                <w:color w:val="000000"/>
                <w:sz w:val="20"/>
                <w:szCs w:val="20"/>
              </w:rPr>
              <w:t>7 000</w:t>
            </w:r>
          </w:p>
        </w:tc>
        <w:tc>
          <w:tcPr>
            <w:tcW w:w="456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31C3529C" w14:textId="77777777" w:rsidR="00EB1957" w:rsidRDefault="00000000">
            <w:pPr>
              <w:spacing w:after="400"/>
              <w:rPr>
                <w:color w:val="000000"/>
                <w:sz w:val="20"/>
                <w:szCs w:val="20"/>
              </w:rPr>
            </w:pPr>
            <w:r>
              <w:rPr>
                <w:color w:val="000000"/>
                <w:sz w:val="20"/>
                <w:szCs w:val="20"/>
              </w:rPr>
              <w:t>Débloquer les défis 8</w:t>
            </w:r>
          </w:p>
        </w:tc>
      </w:tr>
      <w:tr w:rsidR="00EB1957" w14:paraId="657CCB52" w14:textId="77777777">
        <w:trPr>
          <w:trHeight w:val="420"/>
        </w:trPr>
        <w:tc>
          <w:tcPr>
            <w:tcW w:w="219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4CA27D90" w14:textId="77777777" w:rsidR="00EB1957" w:rsidRDefault="00000000">
            <w:pPr>
              <w:spacing w:after="400"/>
              <w:rPr>
                <w:color w:val="000000"/>
                <w:sz w:val="20"/>
                <w:szCs w:val="20"/>
              </w:rPr>
            </w:pPr>
            <w:r>
              <w:rPr>
                <w:color w:val="000000"/>
                <w:sz w:val="20"/>
                <w:szCs w:val="20"/>
              </w:rPr>
              <w:lastRenderedPageBreak/>
              <w:t>Deuxième extension</w:t>
            </w:r>
          </w:p>
        </w:tc>
        <w:tc>
          <w:tcPr>
            <w:tcW w:w="274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10B7D488" w14:textId="77777777" w:rsidR="00EB1957" w:rsidRDefault="00000000">
            <w:pPr>
              <w:spacing w:after="400"/>
              <w:rPr>
                <w:color w:val="000000"/>
                <w:sz w:val="20"/>
                <w:szCs w:val="20"/>
              </w:rPr>
            </w:pPr>
            <w:r>
              <w:rPr>
                <w:color w:val="000000"/>
                <w:sz w:val="20"/>
                <w:szCs w:val="20"/>
              </w:rPr>
              <w:t>8 000</w:t>
            </w:r>
          </w:p>
        </w:tc>
        <w:tc>
          <w:tcPr>
            <w:tcW w:w="456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7761295D" w14:textId="77777777" w:rsidR="00EB1957" w:rsidRDefault="00000000">
            <w:pPr>
              <w:spacing w:after="400"/>
              <w:rPr>
                <w:color w:val="000000"/>
                <w:sz w:val="20"/>
                <w:szCs w:val="20"/>
              </w:rPr>
            </w:pPr>
            <w:r>
              <w:rPr>
                <w:color w:val="000000"/>
                <w:sz w:val="20"/>
                <w:szCs w:val="20"/>
              </w:rPr>
              <w:t>Débloquer le défi 9.</w:t>
            </w:r>
          </w:p>
        </w:tc>
      </w:tr>
      <w:tr w:rsidR="00EB1957" w:rsidRPr="00017A06" w14:paraId="3AA1D5DF" w14:textId="77777777">
        <w:trPr>
          <w:trHeight w:val="405"/>
        </w:trPr>
        <w:tc>
          <w:tcPr>
            <w:tcW w:w="219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7F90F069" w14:textId="77777777" w:rsidR="00EB1957" w:rsidRDefault="00000000">
            <w:pPr>
              <w:spacing w:after="400"/>
              <w:rPr>
                <w:color w:val="000000"/>
                <w:sz w:val="20"/>
                <w:szCs w:val="20"/>
              </w:rPr>
            </w:pPr>
            <w:r>
              <w:rPr>
                <w:color w:val="000000"/>
                <w:sz w:val="20"/>
                <w:szCs w:val="20"/>
              </w:rPr>
              <w:t>Déblocage final</w:t>
            </w:r>
          </w:p>
        </w:tc>
        <w:tc>
          <w:tcPr>
            <w:tcW w:w="274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7663F45C" w14:textId="77777777" w:rsidR="00EB1957" w:rsidRDefault="00000000">
            <w:pPr>
              <w:spacing w:after="400"/>
              <w:rPr>
                <w:color w:val="000000"/>
                <w:sz w:val="20"/>
                <w:szCs w:val="20"/>
              </w:rPr>
            </w:pPr>
            <w:r>
              <w:rPr>
                <w:color w:val="000000"/>
                <w:sz w:val="20"/>
                <w:szCs w:val="20"/>
              </w:rPr>
              <w:t>10 000+</w:t>
            </w:r>
          </w:p>
        </w:tc>
        <w:tc>
          <w:tcPr>
            <w:tcW w:w="456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73A27650" w14:textId="77777777" w:rsidR="00EB1957" w:rsidRPr="00017A06" w:rsidRDefault="00000000">
            <w:pPr>
              <w:spacing w:after="400"/>
              <w:rPr>
                <w:color w:val="000000"/>
                <w:sz w:val="20"/>
                <w:szCs w:val="20"/>
                <w:lang w:val="fr-FR"/>
              </w:rPr>
            </w:pPr>
            <w:r w:rsidRPr="00017A06">
              <w:rPr>
                <w:color w:val="000000"/>
                <w:sz w:val="20"/>
                <w:szCs w:val="20"/>
                <w:lang w:val="fr-FR"/>
              </w:rPr>
              <w:t>Déverrouillez le défi 10 - le dernier défi, le plus gratifiant.</w:t>
            </w:r>
          </w:p>
        </w:tc>
      </w:tr>
    </w:tbl>
    <w:p w14:paraId="6D969AC2" w14:textId="77777777" w:rsidR="00EB1957" w:rsidRDefault="00000000">
      <w:pPr>
        <w:pBdr>
          <w:top w:val="none" w:sz="0" w:space="0" w:color="303546"/>
          <w:left w:val="none" w:sz="0" w:space="0" w:color="303546"/>
          <w:bottom w:val="none" w:sz="0" w:space="0" w:color="303546"/>
          <w:right w:val="none" w:sz="0" w:space="0" w:color="303546"/>
          <w:between w:val="none" w:sz="0" w:space="0" w:color="303546"/>
        </w:pBdr>
        <w:spacing w:before="320" w:after="280" w:line="300" w:lineRule="auto"/>
        <w:rPr>
          <w:color w:val="000000"/>
        </w:rPr>
      </w:pPr>
      <w:r>
        <w:rPr>
          <w:color w:val="000000"/>
        </w:rPr>
        <w:t>Objectifs</w:t>
      </w:r>
    </w:p>
    <w:p w14:paraId="45BC0102" w14:textId="77777777" w:rsidR="00EB1957" w:rsidRPr="00017A06" w:rsidRDefault="00000000">
      <w:pPr>
        <w:numPr>
          <w:ilvl w:val="0"/>
          <w:numId w:val="2"/>
        </w:numPr>
        <w:pBdr>
          <w:top w:val="none" w:sz="0" w:space="0" w:color="303546"/>
          <w:left w:val="none" w:sz="0" w:space="0" w:color="303546"/>
          <w:bottom w:val="none" w:sz="0" w:space="0" w:color="303546"/>
          <w:right w:val="none" w:sz="0" w:space="0" w:color="303546"/>
          <w:between w:val="none" w:sz="0" w:space="0" w:color="303546"/>
        </w:pBdr>
        <w:ind w:left="0" w:firstLine="0"/>
        <w:rPr>
          <w:color w:val="000000"/>
          <w:lang w:val="fr-FR"/>
        </w:rPr>
      </w:pPr>
      <w:r w:rsidRPr="00017A06">
        <w:rPr>
          <w:color w:val="000000"/>
          <w:lang w:val="fr-FR"/>
        </w:rPr>
        <w:t>Embarquer plus de 10 000 joueurs et investisseurs dans la première fenêtre de lancement.</w:t>
      </w:r>
    </w:p>
    <w:p w14:paraId="587F7F5E" w14:textId="77777777" w:rsidR="00EB1957" w:rsidRPr="00017A06" w:rsidRDefault="00000000">
      <w:pPr>
        <w:numPr>
          <w:ilvl w:val="0"/>
          <w:numId w:val="2"/>
        </w:numPr>
        <w:pBdr>
          <w:top w:val="none" w:sz="0" w:space="0" w:color="303546"/>
          <w:left w:val="none" w:sz="0" w:space="0" w:color="303546"/>
          <w:bottom w:val="none" w:sz="0" w:space="0" w:color="303546"/>
          <w:right w:val="none" w:sz="0" w:space="0" w:color="303546"/>
          <w:between w:val="none" w:sz="0" w:space="0" w:color="303546"/>
        </w:pBdr>
        <w:ind w:left="0" w:firstLine="0"/>
        <w:rPr>
          <w:color w:val="000000"/>
          <w:lang w:val="fr-FR"/>
        </w:rPr>
      </w:pPr>
      <w:r w:rsidRPr="00017A06">
        <w:rPr>
          <w:color w:val="000000"/>
          <w:lang w:val="fr-FR"/>
        </w:rPr>
        <w:t xml:space="preserve">Fournir </w:t>
      </w:r>
      <w:r w:rsidRPr="00017A06">
        <w:rPr>
          <w:i/>
          <w:color w:val="000000"/>
          <w:lang w:val="fr-FR"/>
        </w:rPr>
        <w:t xml:space="preserve">un système de récompense échelonné </w:t>
      </w:r>
      <w:r w:rsidRPr="00017A06">
        <w:rPr>
          <w:color w:val="000000"/>
          <w:lang w:val="fr-FR"/>
        </w:rPr>
        <w:t>en fonction de la taille de la communauté.</w:t>
      </w:r>
    </w:p>
    <w:p w14:paraId="2E462A97" w14:textId="77777777" w:rsidR="00EB1957" w:rsidRPr="00017A06" w:rsidRDefault="00000000">
      <w:pPr>
        <w:numPr>
          <w:ilvl w:val="0"/>
          <w:numId w:val="2"/>
        </w:numPr>
        <w:pBdr>
          <w:top w:val="none" w:sz="0" w:space="0" w:color="303546"/>
          <w:left w:val="none" w:sz="0" w:space="0" w:color="303546"/>
          <w:bottom w:val="none" w:sz="0" w:space="0" w:color="303546"/>
          <w:right w:val="none" w:sz="0" w:space="0" w:color="303546"/>
          <w:between w:val="none" w:sz="0" w:space="0" w:color="303546"/>
        </w:pBdr>
        <w:spacing w:after="220"/>
        <w:ind w:left="0" w:firstLine="0"/>
        <w:rPr>
          <w:color w:val="000000"/>
          <w:lang w:val="fr-FR"/>
        </w:rPr>
      </w:pPr>
      <w:r w:rsidRPr="00017A06">
        <w:rPr>
          <w:color w:val="000000"/>
          <w:lang w:val="fr-FR"/>
        </w:rPr>
        <w:t xml:space="preserve">Encourager la </w:t>
      </w:r>
      <w:r w:rsidRPr="00017A06">
        <w:rPr>
          <w:i/>
          <w:color w:val="000000"/>
          <w:lang w:val="fr-FR"/>
        </w:rPr>
        <w:t xml:space="preserve">croissance virale </w:t>
      </w:r>
      <w:r w:rsidRPr="00017A06">
        <w:rPr>
          <w:color w:val="000000"/>
          <w:lang w:val="fr-FR"/>
        </w:rPr>
        <w:t>: chaque nouveau joueur débloque du contenu supplémentaire pour tous les participants.</w:t>
      </w:r>
    </w:p>
    <w:p w14:paraId="54DCBCD8" w14:textId="77777777" w:rsidR="00EB1957" w:rsidRPr="00017A06" w:rsidRDefault="00000000">
      <w:pPr>
        <w:pBdr>
          <w:top w:val="none" w:sz="0" w:space="0" w:color="303546"/>
          <w:left w:val="none" w:sz="0" w:space="0" w:color="303546"/>
          <w:bottom w:val="none" w:sz="0" w:space="0" w:color="303546"/>
          <w:right w:val="none" w:sz="0" w:space="0" w:color="303546"/>
          <w:between w:val="none" w:sz="0" w:space="0" w:color="303546"/>
        </w:pBdr>
        <w:spacing w:after="220"/>
        <w:rPr>
          <w:color w:val="000000"/>
          <w:lang w:val="fr-FR"/>
        </w:rPr>
      </w:pPr>
      <w:r w:rsidRPr="00017A06">
        <w:rPr>
          <w:color w:val="000000"/>
          <w:lang w:val="fr-FR"/>
        </w:rPr>
        <w:t>Remarque : les défis sont conçus pour être accessibles et attrayants, afin que les nouveaux venus comme les joueurs chevronnés puissent y participer.</w:t>
      </w:r>
    </w:p>
    <w:p w14:paraId="33458A14" w14:textId="77777777" w:rsidR="00EB1957" w:rsidRPr="00017A06" w:rsidRDefault="00000000">
      <w:pPr>
        <w:pStyle w:val="Heading3"/>
        <w:keepNext w:val="0"/>
        <w:keepLines w:val="0"/>
        <w:pBdr>
          <w:top w:val="none" w:sz="0" w:space="0" w:color="303546"/>
          <w:left w:val="none" w:sz="0" w:space="0" w:color="303546"/>
          <w:bottom w:val="single" w:sz="3" w:space="4" w:color="303546"/>
          <w:right w:val="none" w:sz="0" w:space="0" w:color="303546"/>
        </w:pBdr>
        <w:spacing w:before="380" w:after="220"/>
        <w:rPr>
          <w:lang w:val="fr-FR"/>
        </w:rPr>
      </w:pPr>
      <w:bookmarkStart w:id="13" w:name="_7o6czb9rk4om" w:colFirst="0" w:colLast="0"/>
      <w:bookmarkEnd w:id="13"/>
      <w:r w:rsidRPr="00017A06">
        <w:rPr>
          <w:lang w:val="fr-FR"/>
        </w:rPr>
        <w:t>4.1 Le système KOL (Key-Opinion Leader)</w:t>
      </w:r>
    </w:p>
    <w:p w14:paraId="0DCEF26B" w14:textId="77777777" w:rsidR="00EB1957" w:rsidRPr="00017A06" w:rsidRDefault="00000000">
      <w:pPr>
        <w:pBdr>
          <w:top w:val="none" w:sz="0" w:space="0" w:color="303546"/>
          <w:left w:val="none" w:sz="0" w:space="0" w:color="303546"/>
          <w:bottom w:val="none" w:sz="0" w:space="0" w:color="303546"/>
          <w:right w:val="none" w:sz="0" w:space="0" w:color="303546"/>
          <w:between w:val="none" w:sz="0" w:space="0" w:color="303546"/>
        </w:pBdr>
        <w:spacing w:after="220"/>
        <w:rPr>
          <w:color w:val="000000"/>
          <w:lang w:val="fr-FR"/>
        </w:rPr>
      </w:pPr>
      <w:r w:rsidRPr="00017A06">
        <w:rPr>
          <w:color w:val="000000"/>
          <w:lang w:val="fr-FR"/>
        </w:rPr>
        <w:t>Pour encourager l'amplification de la communauté, WOLF-OS héberge un moteur de récompense KOL automatisé, vérifié par les modérateurs et transparent.</w:t>
      </w:r>
    </w:p>
    <w:tbl>
      <w:tblPr>
        <w:tblStyle w:val="a1"/>
        <w:tblW w:w="910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965"/>
        <w:gridCol w:w="7140"/>
      </w:tblGrid>
      <w:tr w:rsidR="00EB1957" w14:paraId="0C11E39C" w14:textId="77777777">
        <w:trPr>
          <w:trHeight w:val="420"/>
        </w:trPr>
        <w:tc>
          <w:tcPr>
            <w:tcW w:w="1965" w:type="dxa"/>
            <w:tcBorders>
              <w:bottom w:val="single" w:sz="8" w:space="0" w:color="303546"/>
            </w:tcBorders>
            <w:shd w:val="clear" w:color="auto" w:fill="151C21"/>
            <w:tcMar>
              <w:top w:w="80" w:type="dxa"/>
              <w:left w:w="160" w:type="dxa"/>
              <w:bottom w:w="80" w:type="dxa"/>
              <w:right w:w="160" w:type="dxa"/>
            </w:tcMar>
          </w:tcPr>
          <w:p w14:paraId="57369B7B" w14:textId="77777777" w:rsidR="00EB1957" w:rsidRDefault="00000000">
            <w:pPr>
              <w:spacing w:after="400"/>
              <w:rPr>
                <w:color w:val="FFFFFF"/>
                <w:sz w:val="20"/>
                <w:szCs w:val="20"/>
              </w:rPr>
            </w:pPr>
            <w:r>
              <w:rPr>
                <w:b/>
                <w:color w:val="FFFFFF"/>
                <w:sz w:val="20"/>
                <w:szCs w:val="20"/>
              </w:rPr>
              <w:t>Étape</w:t>
            </w:r>
          </w:p>
        </w:tc>
        <w:tc>
          <w:tcPr>
            <w:tcW w:w="7140" w:type="dxa"/>
            <w:tcBorders>
              <w:bottom w:val="single" w:sz="8" w:space="0" w:color="303546"/>
            </w:tcBorders>
            <w:shd w:val="clear" w:color="auto" w:fill="151C21"/>
            <w:tcMar>
              <w:top w:w="80" w:type="dxa"/>
              <w:left w:w="160" w:type="dxa"/>
              <w:bottom w:w="80" w:type="dxa"/>
              <w:right w:w="160" w:type="dxa"/>
            </w:tcMar>
          </w:tcPr>
          <w:p w14:paraId="64F7A8C1" w14:textId="77777777" w:rsidR="00EB1957" w:rsidRDefault="00000000">
            <w:pPr>
              <w:spacing w:after="400"/>
              <w:rPr>
                <w:color w:val="FFFFFF"/>
                <w:sz w:val="20"/>
                <w:szCs w:val="20"/>
              </w:rPr>
            </w:pPr>
            <w:r>
              <w:rPr>
                <w:b/>
                <w:color w:val="FFFFFF"/>
                <w:sz w:val="20"/>
                <w:szCs w:val="20"/>
              </w:rPr>
              <w:t>Description de l'étape</w:t>
            </w:r>
          </w:p>
        </w:tc>
      </w:tr>
      <w:tr w:rsidR="00EB1957" w:rsidRPr="00017A06" w14:paraId="64AF6BF7" w14:textId="77777777">
        <w:trPr>
          <w:trHeight w:val="420"/>
        </w:trPr>
        <w:tc>
          <w:tcPr>
            <w:tcW w:w="196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255595F0" w14:textId="77777777" w:rsidR="00EB1957" w:rsidRDefault="00000000">
            <w:pPr>
              <w:spacing w:after="400"/>
              <w:rPr>
                <w:color w:val="000000"/>
                <w:sz w:val="20"/>
                <w:szCs w:val="20"/>
              </w:rPr>
            </w:pPr>
            <w:r>
              <w:rPr>
                <w:color w:val="000000"/>
                <w:sz w:val="20"/>
                <w:szCs w:val="20"/>
              </w:rPr>
              <w:t>Soumission</w:t>
            </w:r>
          </w:p>
        </w:tc>
        <w:tc>
          <w:tcPr>
            <w:tcW w:w="714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5F65EFDA" w14:textId="77777777" w:rsidR="00EB1957" w:rsidRPr="00017A06" w:rsidRDefault="00000000">
            <w:pPr>
              <w:spacing w:after="400"/>
              <w:rPr>
                <w:color w:val="000000"/>
                <w:sz w:val="20"/>
                <w:szCs w:val="20"/>
                <w:lang w:val="fr-FR"/>
              </w:rPr>
            </w:pPr>
            <w:r w:rsidRPr="00017A06">
              <w:rPr>
                <w:color w:val="000000"/>
                <w:sz w:val="20"/>
                <w:szCs w:val="20"/>
                <w:lang w:val="fr-FR"/>
              </w:rPr>
              <w:t>Les leaders d'opinion (influenceurs, créateurs de contenu, leaders de la communauté) publient un lien vers leur article, leur vidéo ou leur fil de discussion sur les médias sociaux directement dans WOLF-OS.</w:t>
            </w:r>
          </w:p>
        </w:tc>
      </w:tr>
      <w:tr w:rsidR="00EB1957" w:rsidRPr="00017A06" w14:paraId="331751B7" w14:textId="77777777">
        <w:trPr>
          <w:trHeight w:val="675"/>
        </w:trPr>
        <w:tc>
          <w:tcPr>
            <w:tcW w:w="196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38CDC08B" w14:textId="77777777" w:rsidR="00EB1957" w:rsidRDefault="00000000">
            <w:pPr>
              <w:spacing w:after="400"/>
              <w:rPr>
                <w:color w:val="000000"/>
                <w:sz w:val="20"/>
                <w:szCs w:val="20"/>
              </w:rPr>
            </w:pPr>
            <w:r>
              <w:rPr>
                <w:color w:val="000000"/>
                <w:sz w:val="20"/>
                <w:szCs w:val="20"/>
              </w:rPr>
              <w:t>Évaluation</w:t>
            </w:r>
          </w:p>
        </w:tc>
        <w:tc>
          <w:tcPr>
            <w:tcW w:w="714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486057DB" w14:textId="77777777" w:rsidR="00EB1957" w:rsidRPr="00017A06" w:rsidRDefault="00000000">
            <w:pPr>
              <w:spacing w:after="400"/>
              <w:rPr>
                <w:color w:val="000000"/>
                <w:sz w:val="20"/>
                <w:szCs w:val="20"/>
                <w:lang w:val="fr-FR"/>
              </w:rPr>
            </w:pPr>
            <w:r w:rsidRPr="00017A06">
              <w:rPr>
                <w:color w:val="000000"/>
                <w:sz w:val="20"/>
                <w:szCs w:val="20"/>
                <w:lang w:val="fr-FR"/>
              </w:rPr>
              <w:t>Une équipe de modérateurs spécialisés évalue chaque contribution en fonction des critères suivants : &lt;br&gt;- Qualité et pertinence du contenu&lt;br&gt;- Originalité et effort&lt;br&gt;- Portée de l'audience et mesures d'engagement.</w:t>
            </w:r>
          </w:p>
        </w:tc>
      </w:tr>
      <w:tr w:rsidR="00EB1957" w:rsidRPr="00017A06" w14:paraId="44B69A36" w14:textId="77777777">
        <w:trPr>
          <w:trHeight w:val="675"/>
        </w:trPr>
        <w:tc>
          <w:tcPr>
            <w:tcW w:w="196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20A69533" w14:textId="77777777" w:rsidR="00EB1957" w:rsidRDefault="00000000">
            <w:pPr>
              <w:spacing w:after="400"/>
              <w:rPr>
                <w:color w:val="000000"/>
                <w:sz w:val="20"/>
                <w:szCs w:val="20"/>
              </w:rPr>
            </w:pPr>
            <w:r>
              <w:rPr>
                <w:color w:val="000000"/>
                <w:sz w:val="20"/>
                <w:szCs w:val="20"/>
              </w:rPr>
              <w:t>Attribution</w:t>
            </w:r>
          </w:p>
        </w:tc>
        <w:tc>
          <w:tcPr>
            <w:tcW w:w="714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31B69673" w14:textId="77777777" w:rsidR="00EB1957" w:rsidRPr="00017A06" w:rsidRDefault="00000000">
            <w:pPr>
              <w:spacing w:after="400"/>
              <w:rPr>
                <w:color w:val="000000"/>
                <w:sz w:val="20"/>
                <w:szCs w:val="20"/>
                <w:lang w:val="fr-FR"/>
              </w:rPr>
            </w:pPr>
            <w:r w:rsidRPr="00017A06">
              <w:rPr>
                <w:color w:val="000000"/>
                <w:sz w:val="20"/>
                <w:szCs w:val="20"/>
                <w:lang w:val="fr-FR"/>
              </w:rPr>
              <w:t>Sur la base de l'évaluation, un nombre spécifique de points WOLF est attribué. L'allocation reflète la valeur perçue de la contribution à l'écosystème Metaisland.</w:t>
            </w:r>
          </w:p>
        </w:tc>
      </w:tr>
      <w:tr w:rsidR="00EB1957" w:rsidRPr="00017A06" w14:paraId="06871F89" w14:textId="77777777">
        <w:trPr>
          <w:trHeight w:val="675"/>
        </w:trPr>
        <w:tc>
          <w:tcPr>
            <w:tcW w:w="196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2C46DAB1" w14:textId="77777777" w:rsidR="00EB1957" w:rsidRDefault="00000000">
            <w:pPr>
              <w:spacing w:after="400"/>
              <w:rPr>
                <w:color w:val="000000"/>
                <w:sz w:val="20"/>
                <w:szCs w:val="20"/>
              </w:rPr>
            </w:pPr>
            <w:r>
              <w:rPr>
                <w:color w:val="000000"/>
                <w:sz w:val="20"/>
                <w:szCs w:val="20"/>
              </w:rPr>
              <w:lastRenderedPageBreak/>
              <w:t>Déverrouillage du token</w:t>
            </w:r>
          </w:p>
        </w:tc>
        <w:tc>
          <w:tcPr>
            <w:tcW w:w="714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3540804F" w14:textId="77777777" w:rsidR="00EB1957" w:rsidRPr="00017A06" w:rsidRDefault="00000000">
            <w:pPr>
              <w:spacing w:after="400"/>
              <w:rPr>
                <w:color w:val="000000"/>
                <w:sz w:val="20"/>
                <w:szCs w:val="20"/>
                <w:lang w:val="fr-FR"/>
              </w:rPr>
            </w:pPr>
            <w:r w:rsidRPr="00017A06">
              <w:rPr>
                <w:color w:val="000000"/>
                <w:sz w:val="20"/>
                <w:szCs w:val="20"/>
                <w:lang w:val="fr-FR"/>
              </w:rPr>
              <w:t>L'équipe responsable des tokenomics met en circulation les WOLFs attribués, en s'assurant que la distribution s'aligne sur l'équilibre à long terme du projet et protège les intérêts des investisseurs.</w:t>
            </w:r>
          </w:p>
        </w:tc>
      </w:tr>
    </w:tbl>
    <w:p w14:paraId="08D16D2A" w14:textId="77777777" w:rsidR="00EB1957" w:rsidRPr="00017A06" w:rsidRDefault="00EB1957">
      <w:pPr>
        <w:pBdr>
          <w:top w:val="none" w:sz="0" w:space="0" w:color="303546"/>
          <w:left w:val="none" w:sz="0" w:space="0" w:color="303546"/>
          <w:bottom w:val="none" w:sz="0" w:space="0" w:color="303546"/>
          <w:right w:val="none" w:sz="0" w:space="0" w:color="303546"/>
          <w:between w:val="none" w:sz="0" w:space="0" w:color="303546"/>
        </w:pBdr>
        <w:spacing w:after="220"/>
        <w:rPr>
          <w:b/>
          <w:color w:val="000000"/>
          <w:lang w:val="fr-FR"/>
        </w:rPr>
      </w:pPr>
    </w:p>
    <w:p w14:paraId="6555A60B" w14:textId="77777777" w:rsidR="00EB1957" w:rsidRDefault="00000000">
      <w:pPr>
        <w:pBdr>
          <w:top w:val="none" w:sz="0" w:space="0" w:color="303546"/>
          <w:left w:val="none" w:sz="0" w:space="0" w:color="303546"/>
          <w:bottom w:val="none" w:sz="0" w:space="0" w:color="303546"/>
          <w:right w:val="none" w:sz="0" w:space="0" w:color="303546"/>
          <w:between w:val="none" w:sz="0" w:space="0" w:color="303546"/>
        </w:pBdr>
        <w:spacing w:after="220"/>
        <w:rPr>
          <w:b/>
          <w:color w:val="000000"/>
        </w:rPr>
      </w:pPr>
      <w:r>
        <w:rPr>
          <w:b/>
          <w:color w:val="000000"/>
        </w:rPr>
        <w:t>Pourquoi c'est important</w:t>
      </w:r>
    </w:p>
    <w:p w14:paraId="21CFE045" w14:textId="77777777" w:rsidR="00EB1957" w:rsidRPr="00017A06" w:rsidRDefault="00000000">
      <w:pPr>
        <w:numPr>
          <w:ilvl w:val="0"/>
          <w:numId w:val="16"/>
        </w:numPr>
        <w:pBdr>
          <w:top w:val="none" w:sz="0" w:space="0" w:color="303546"/>
          <w:left w:val="none" w:sz="0" w:space="0" w:color="303546"/>
          <w:bottom w:val="none" w:sz="0" w:space="0" w:color="303546"/>
          <w:right w:val="none" w:sz="0" w:space="0" w:color="303546"/>
          <w:between w:val="none" w:sz="0" w:space="0" w:color="303546"/>
        </w:pBdr>
        <w:rPr>
          <w:color w:val="000000"/>
          <w:lang w:val="fr-FR"/>
        </w:rPr>
      </w:pPr>
      <w:r w:rsidRPr="00017A06">
        <w:rPr>
          <w:color w:val="000000"/>
          <w:lang w:val="fr-FR"/>
        </w:rPr>
        <w:t>Rémunération équitable - Les KOLs reçoivent des récompenses tangibles qui reflètent leur impact sur la croissance de la communauté.</w:t>
      </w:r>
    </w:p>
    <w:p w14:paraId="3EDB7C9A" w14:textId="77777777" w:rsidR="00EB1957" w:rsidRPr="00017A06" w:rsidRDefault="00000000">
      <w:pPr>
        <w:numPr>
          <w:ilvl w:val="0"/>
          <w:numId w:val="16"/>
        </w:numPr>
        <w:pBdr>
          <w:top w:val="none" w:sz="0" w:space="0" w:color="303546"/>
          <w:left w:val="none" w:sz="0" w:space="0" w:color="303546"/>
          <w:bottom w:val="none" w:sz="0" w:space="0" w:color="303546"/>
          <w:right w:val="none" w:sz="0" w:space="0" w:color="303546"/>
          <w:between w:val="none" w:sz="0" w:space="0" w:color="303546"/>
        </w:pBdr>
        <w:rPr>
          <w:color w:val="000000"/>
          <w:lang w:val="fr-FR"/>
        </w:rPr>
      </w:pPr>
      <w:r w:rsidRPr="00017A06">
        <w:rPr>
          <w:color w:val="000000"/>
          <w:lang w:val="fr-FR"/>
        </w:rPr>
        <w:t>Contrôle de la qualité - La supervision des modérateurs garantit que seul un contenu significatif et de haute qualité gagne des jetons.</w:t>
      </w:r>
    </w:p>
    <w:p w14:paraId="0547E901" w14:textId="77777777" w:rsidR="00EB1957" w:rsidRPr="00017A06" w:rsidRDefault="00000000">
      <w:pPr>
        <w:numPr>
          <w:ilvl w:val="0"/>
          <w:numId w:val="16"/>
        </w:numPr>
        <w:pBdr>
          <w:top w:val="none" w:sz="0" w:space="0" w:color="303546"/>
          <w:left w:val="none" w:sz="0" w:space="0" w:color="303546"/>
          <w:bottom w:val="none" w:sz="0" w:space="0" w:color="303546"/>
          <w:right w:val="none" w:sz="0" w:space="0" w:color="303546"/>
          <w:between w:val="none" w:sz="0" w:space="0" w:color="303546"/>
        </w:pBdr>
        <w:spacing w:after="220"/>
        <w:rPr>
          <w:color w:val="000000"/>
          <w:lang w:val="fr-FR"/>
        </w:rPr>
      </w:pPr>
      <w:r w:rsidRPr="00017A06">
        <w:rPr>
          <w:color w:val="000000"/>
          <w:lang w:val="fr-FR"/>
        </w:rPr>
        <w:t>Santé de l'écosystème - Le déblocage contrôlé permet de maîtriser l'offre de jetons tout en récompensant les créateurs qui favorisent l'adoption.</w:t>
      </w:r>
    </w:p>
    <w:p w14:paraId="32C282A9" w14:textId="77777777" w:rsidR="00EB1957" w:rsidRPr="00017A06" w:rsidRDefault="00000000">
      <w:pPr>
        <w:pBdr>
          <w:top w:val="none" w:sz="0" w:space="0" w:color="303546"/>
          <w:left w:val="none" w:sz="0" w:space="0" w:color="303546"/>
          <w:bottom w:val="none" w:sz="0" w:space="0" w:color="303546"/>
          <w:right w:val="none" w:sz="0" w:space="0" w:color="303546"/>
          <w:between w:val="none" w:sz="0" w:space="0" w:color="303546"/>
        </w:pBdr>
        <w:rPr>
          <w:color w:val="000000"/>
          <w:lang w:val="fr-FR"/>
        </w:rPr>
      </w:pPr>
      <w:r w:rsidRPr="00017A06">
        <w:rPr>
          <w:color w:val="000000"/>
          <w:lang w:val="fr-FR"/>
        </w:rPr>
        <w:t>Cette approche structurée assure une communauté vibrante et engagée tout en préservant l'intégrité de l'économie de Metaisland.</w:t>
      </w:r>
    </w:p>
    <w:p w14:paraId="6B1B692E" w14:textId="77777777" w:rsidR="00EB1957" w:rsidRPr="00017A06" w:rsidRDefault="00EB1957">
      <w:pPr>
        <w:pBdr>
          <w:top w:val="none" w:sz="0" w:space="0" w:color="303546"/>
          <w:left w:val="none" w:sz="0" w:space="0" w:color="303546"/>
          <w:bottom w:val="none" w:sz="0" w:space="0" w:color="303546"/>
          <w:right w:val="none" w:sz="0" w:space="0" w:color="303546"/>
          <w:between w:val="none" w:sz="0" w:space="0" w:color="303546"/>
        </w:pBdr>
        <w:rPr>
          <w:color w:val="000000"/>
          <w:lang w:val="fr-FR"/>
        </w:rPr>
      </w:pPr>
    </w:p>
    <w:p w14:paraId="159EF71C" w14:textId="77777777" w:rsidR="00EB1957" w:rsidRPr="00017A06" w:rsidRDefault="00000000">
      <w:pPr>
        <w:pStyle w:val="Heading3"/>
        <w:keepNext w:val="0"/>
        <w:keepLines w:val="0"/>
        <w:pBdr>
          <w:top w:val="none" w:sz="0" w:space="0" w:color="303546"/>
          <w:left w:val="none" w:sz="0" w:space="0" w:color="303546"/>
          <w:bottom w:val="single" w:sz="3" w:space="4" w:color="303546"/>
          <w:right w:val="none" w:sz="0" w:space="0" w:color="303546"/>
          <w:between w:val="none" w:sz="0" w:space="0" w:color="303546"/>
        </w:pBdr>
        <w:spacing w:before="380" w:after="220"/>
        <w:rPr>
          <w:lang w:val="fr-FR"/>
        </w:rPr>
      </w:pPr>
      <w:bookmarkStart w:id="14" w:name="_11cil6n72gn8" w:colFirst="0" w:colLast="0"/>
      <w:bookmarkEnd w:id="14"/>
      <w:r w:rsidRPr="00017A06">
        <w:rPr>
          <w:lang w:val="fr-FR"/>
        </w:rPr>
        <w:t>4.2 Le mécanisme du jeu de défi</w:t>
      </w:r>
    </w:p>
    <w:p w14:paraId="0E7AA825" w14:textId="77777777" w:rsidR="00EB1957" w:rsidRPr="00017A06" w:rsidRDefault="00000000">
      <w:pPr>
        <w:pBdr>
          <w:top w:val="none" w:sz="0" w:space="0" w:color="303546"/>
          <w:left w:val="none" w:sz="0" w:space="0" w:color="303546"/>
          <w:bottom w:val="none" w:sz="0" w:space="0" w:color="303546"/>
          <w:right w:val="none" w:sz="0" w:space="0" w:color="303546"/>
          <w:between w:val="none" w:sz="0" w:space="0" w:color="303546"/>
        </w:pBdr>
        <w:spacing w:after="220"/>
        <w:rPr>
          <w:color w:val="000000"/>
          <w:lang w:val="fr-FR"/>
        </w:rPr>
      </w:pPr>
      <w:r w:rsidRPr="00017A06">
        <w:rPr>
          <w:color w:val="000000"/>
          <w:lang w:val="fr-FR"/>
        </w:rPr>
        <w:t>Chaque défi de Metaisland suit un cadre standardisé et sensible au temps qui équilibre la difficulté, la structure des récompenses et l'intégration de l'e-sport.</w:t>
      </w:r>
    </w:p>
    <w:p w14:paraId="1291450C" w14:textId="77777777" w:rsidR="00EB1957" w:rsidRDefault="00000000">
      <w:pPr>
        <w:pStyle w:val="Heading4"/>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pPr>
      <w:bookmarkStart w:id="15" w:name="_35ks8jy6vhcw" w:colFirst="0" w:colLast="0"/>
      <w:bookmarkEnd w:id="15"/>
      <w:r>
        <w:t>4.2.1 Conception de base</w:t>
      </w:r>
    </w:p>
    <w:tbl>
      <w:tblPr>
        <w:tblStyle w:val="a2"/>
        <w:tblW w:w="9132"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220"/>
        <w:gridCol w:w="6912"/>
      </w:tblGrid>
      <w:tr w:rsidR="00EB1957" w14:paraId="57A8611F" w14:textId="77777777">
        <w:trPr>
          <w:trHeight w:val="841"/>
        </w:trPr>
        <w:tc>
          <w:tcPr>
            <w:tcW w:w="2220" w:type="dxa"/>
            <w:tcBorders>
              <w:bottom w:val="single" w:sz="8" w:space="0" w:color="303546"/>
            </w:tcBorders>
            <w:shd w:val="clear" w:color="auto" w:fill="151C21"/>
            <w:tcMar>
              <w:top w:w="80" w:type="dxa"/>
              <w:left w:w="160" w:type="dxa"/>
              <w:bottom w:w="80" w:type="dxa"/>
              <w:right w:w="160" w:type="dxa"/>
            </w:tcMar>
          </w:tcPr>
          <w:p w14:paraId="6A129A46" w14:textId="77777777" w:rsidR="00EB1957" w:rsidRDefault="00000000">
            <w:pPr>
              <w:pBdr>
                <w:top w:val="none" w:sz="0" w:space="0" w:color="303546"/>
                <w:left w:val="none" w:sz="0" w:space="0" w:color="303546"/>
                <w:bottom w:val="none" w:sz="0" w:space="0" w:color="303546"/>
                <w:right w:val="none" w:sz="0" w:space="0" w:color="303546"/>
                <w:between w:val="none" w:sz="0" w:space="0" w:color="303546"/>
              </w:pBdr>
              <w:spacing w:after="400"/>
              <w:rPr>
                <w:color w:val="FFFFFF"/>
                <w:sz w:val="20"/>
                <w:szCs w:val="20"/>
              </w:rPr>
            </w:pPr>
            <w:r>
              <w:rPr>
                <w:b/>
                <w:color w:val="FFFFFF"/>
                <w:sz w:val="20"/>
                <w:szCs w:val="20"/>
              </w:rPr>
              <w:t>Caractéristique</w:t>
            </w:r>
          </w:p>
        </w:tc>
        <w:tc>
          <w:tcPr>
            <w:tcW w:w="6911" w:type="dxa"/>
            <w:tcBorders>
              <w:bottom w:val="single" w:sz="8" w:space="0" w:color="303546"/>
            </w:tcBorders>
            <w:shd w:val="clear" w:color="auto" w:fill="151C21"/>
            <w:tcMar>
              <w:top w:w="80" w:type="dxa"/>
              <w:left w:w="160" w:type="dxa"/>
              <w:bottom w:w="80" w:type="dxa"/>
              <w:right w:w="160" w:type="dxa"/>
            </w:tcMar>
          </w:tcPr>
          <w:p w14:paraId="66B5631E" w14:textId="77777777" w:rsidR="00EB1957" w:rsidRDefault="00000000">
            <w:pPr>
              <w:pBdr>
                <w:top w:val="none" w:sz="0" w:space="0" w:color="303546"/>
                <w:left w:val="none" w:sz="0" w:space="0" w:color="303546"/>
                <w:bottom w:val="none" w:sz="0" w:space="0" w:color="303546"/>
                <w:right w:val="none" w:sz="0" w:space="0" w:color="303546"/>
                <w:between w:val="none" w:sz="0" w:space="0" w:color="303546"/>
              </w:pBdr>
              <w:spacing w:after="400"/>
              <w:rPr>
                <w:color w:val="FFFFFF"/>
                <w:sz w:val="20"/>
                <w:szCs w:val="20"/>
              </w:rPr>
            </w:pPr>
            <w:r>
              <w:rPr>
                <w:b/>
                <w:color w:val="FFFFFF"/>
                <w:sz w:val="20"/>
                <w:szCs w:val="20"/>
              </w:rPr>
              <w:t>Description</w:t>
            </w:r>
          </w:p>
        </w:tc>
      </w:tr>
      <w:tr w:rsidR="00EB1957" w:rsidRPr="00017A06" w14:paraId="1CB22169" w14:textId="77777777">
        <w:trPr>
          <w:trHeight w:val="420"/>
        </w:trPr>
        <w:tc>
          <w:tcPr>
            <w:tcW w:w="222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71A2B953" w14:textId="77777777" w:rsidR="00EB1957" w:rsidRDefault="00000000">
            <w:pPr>
              <w:pBdr>
                <w:top w:val="none" w:sz="0" w:space="0" w:color="303546"/>
                <w:left w:val="none" w:sz="0" w:space="0" w:color="303546"/>
                <w:bottom w:val="none" w:sz="0" w:space="0" w:color="303546"/>
                <w:right w:val="none" w:sz="0" w:space="0" w:color="303546"/>
                <w:between w:val="none" w:sz="0" w:space="0" w:color="303546"/>
              </w:pBdr>
              <w:spacing w:after="400"/>
              <w:rPr>
                <w:color w:val="000000"/>
                <w:sz w:val="20"/>
                <w:szCs w:val="20"/>
              </w:rPr>
            </w:pPr>
            <w:r>
              <w:rPr>
                <w:color w:val="000000"/>
                <w:sz w:val="20"/>
                <w:szCs w:val="20"/>
              </w:rPr>
              <w:t>Limites de temps</w:t>
            </w:r>
          </w:p>
        </w:tc>
        <w:tc>
          <w:tcPr>
            <w:tcW w:w="6911"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0AACA7E8" w14:textId="77777777" w:rsidR="00EB1957" w:rsidRPr="00017A06" w:rsidRDefault="00000000">
            <w:pPr>
              <w:pBdr>
                <w:top w:val="none" w:sz="0" w:space="0" w:color="303546"/>
                <w:left w:val="none" w:sz="0" w:space="0" w:color="303546"/>
                <w:bottom w:val="none" w:sz="0" w:space="0" w:color="303546"/>
                <w:right w:val="none" w:sz="0" w:space="0" w:color="303546"/>
                <w:between w:val="none" w:sz="0" w:space="0" w:color="303546"/>
              </w:pBdr>
              <w:spacing w:after="400"/>
              <w:rPr>
                <w:color w:val="000000"/>
                <w:sz w:val="20"/>
                <w:szCs w:val="20"/>
                <w:lang w:val="fr-FR"/>
              </w:rPr>
            </w:pPr>
            <w:r w:rsidRPr="00017A06">
              <w:rPr>
                <w:color w:val="000000"/>
                <w:sz w:val="20"/>
                <w:szCs w:val="20"/>
                <w:lang w:val="fr-FR"/>
              </w:rPr>
              <w:t>Chaque défi a une durée fixe mesurée à la milliseconde près.</w:t>
            </w:r>
          </w:p>
        </w:tc>
      </w:tr>
      <w:tr w:rsidR="00EB1957" w:rsidRPr="00017A06" w14:paraId="1357D5D1" w14:textId="77777777">
        <w:trPr>
          <w:trHeight w:val="420"/>
        </w:trPr>
        <w:tc>
          <w:tcPr>
            <w:tcW w:w="222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78B88079" w14:textId="77777777" w:rsidR="00EB1957" w:rsidRDefault="00000000">
            <w:pPr>
              <w:pBdr>
                <w:top w:val="none" w:sz="0" w:space="0" w:color="303546"/>
                <w:left w:val="none" w:sz="0" w:space="0" w:color="303546"/>
                <w:bottom w:val="none" w:sz="0" w:space="0" w:color="303546"/>
                <w:right w:val="none" w:sz="0" w:space="0" w:color="303546"/>
                <w:between w:val="none" w:sz="0" w:space="0" w:color="303546"/>
              </w:pBdr>
              <w:spacing w:after="400"/>
              <w:rPr>
                <w:color w:val="000000"/>
                <w:sz w:val="20"/>
                <w:szCs w:val="20"/>
              </w:rPr>
            </w:pPr>
            <w:r>
              <w:rPr>
                <w:color w:val="000000"/>
                <w:sz w:val="20"/>
                <w:szCs w:val="20"/>
              </w:rPr>
              <w:t>Niveaux de difficulté</w:t>
            </w:r>
          </w:p>
        </w:tc>
        <w:tc>
          <w:tcPr>
            <w:tcW w:w="6911"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59259F29" w14:textId="77777777" w:rsidR="00EB1957" w:rsidRPr="00017A06" w:rsidRDefault="00000000">
            <w:pPr>
              <w:pBdr>
                <w:top w:val="none" w:sz="0" w:space="0" w:color="303546"/>
                <w:left w:val="none" w:sz="0" w:space="0" w:color="303546"/>
                <w:bottom w:val="none" w:sz="0" w:space="0" w:color="303546"/>
                <w:right w:val="none" w:sz="0" w:space="0" w:color="303546"/>
                <w:between w:val="none" w:sz="0" w:space="0" w:color="303546"/>
              </w:pBdr>
              <w:spacing w:after="400"/>
              <w:rPr>
                <w:b/>
                <w:color w:val="000000"/>
                <w:sz w:val="20"/>
                <w:szCs w:val="20"/>
                <w:lang w:val="fr-FR"/>
              </w:rPr>
            </w:pPr>
            <w:r w:rsidRPr="00017A06">
              <w:rPr>
                <w:color w:val="000000"/>
                <w:sz w:val="20"/>
                <w:szCs w:val="20"/>
                <w:lang w:val="fr-FR"/>
              </w:rPr>
              <w:t xml:space="preserve">Facile / Moyen / Difficile. Le temps disponible est divisé par deux à chaque étape : </w:t>
            </w:r>
            <w:r w:rsidRPr="00017A06">
              <w:rPr>
                <w:rFonts w:ascii="Nova Mono" w:eastAsia="Nova Mono" w:hAnsi="Nova Mono" w:cs="Nova Mono"/>
                <w:b/>
                <w:color w:val="000000"/>
                <w:sz w:val="20"/>
                <w:szCs w:val="20"/>
                <w:lang w:val="fr-FR"/>
              </w:rPr>
              <w:t xml:space="preserve"> Facile - 1 000 s → 500 s (Moyen) → 250 s (Difficile).</w:t>
            </w:r>
          </w:p>
        </w:tc>
      </w:tr>
      <w:tr w:rsidR="00EB1957" w:rsidRPr="00017A06" w14:paraId="3816DA9D" w14:textId="77777777">
        <w:trPr>
          <w:trHeight w:val="405"/>
        </w:trPr>
        <w:tc>
          <w:tcPr>
            <w:tcW w:w="222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2BB27850" w14:textId="77777777" w:rsidR="00EB1957" w:rsidRDefault="00000000">
            <w:pPr>
              <w:pBdr>
                <w:top w:val="none" w:sz="0" w:space="0" w:color="303546"/>
                <w:left w:val="none" w:sz="0" w:space="0" w:color="303546"/>
                <w:bottom w:val="none" w:sz="0" w:space="0" w:color="303546"/>
                <w:right w:val="none" w:sz="0" w:space="0" w:color="303546"/>
                <w:between w:val="none" w:sz="0" w:space="0" w:color="303546"/>
              </w:pBdr>
              <w:spacing w:after="400"/>
              <w:rPr>
                <w:color w:val="000000"/>
                <w:sz w:val="20"/>
                <w:szCs w:val="20"/>
              </w:rPr>
            </w:pPr>
            <w:r>
              <w:rPr>
                <w:color w:val="000000"/>
                <w:sz w:val="20"/>
                <w:szCs w:val="20"/>
              </w:rPr>
              <w:t>Répartition des récompenses</w:t>
            </w:r>
          </w:p>
        </w:tc>
        <w:tc>
          <w:tcPr>
            <w:tcW w:w="6911"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78BE502E" w14:textId="77777777" w:rsidR="00EB1957" w:rsidRPr="00017A06" w:rsidRDefault="00000000">
            <w:pPr>
              <w:pBdr>
                <w:top w:val="none" w:sz="0" w:space="0" w:color="303546"/>
                <w:left w:val="none" w:sz="0" w:space="0" w:color="303546"/>
                <w:bottom w:val="none" w:sz="0" w:space="0" w:color="303546"/>
                <w:right w:val="none" w:sz="0" w:space="0" w:color="303546"/>
                <w:between w:val="none" w:sz="0" w:space="0" w:color="303546"/>
              </w:pBdr>
              <w:spacing w:after="400"/>
              <w:rPr>
                <w:color w:val="000000"/>
                <w:sz w:val="20"/>
                <w:szCs w:val="20"/>
                <w:lang w:val="fr-FR"/>
              </w:rPr>
            </w:pPr>
            <w:r w:rsidRPr="00017A06">
              <w:rPr>
                <w:color w:val="000000"/>
                <w:sz w:val="20"/>
                <w:szCs w:val="20"/>
                <w:lang w:val="fr-FR"/>
              </w:rPr>
              <w:t>Toutes les difficultés attribuent le même ensemble de récompenses ; la difficulté n'influe que sur la visibilité et la durée du défi.</w:t>
            </w:r>
          </w:p>
        </w:tc>
      </w:tr>
    </w:tbl>
    <w:p w14:paraId="5FCD9412" w14:textId="77777777" w:rsidR="00EB1957" w:rsidRPr="00017A06" w:rsidRDefault="00EB1957">
      <w:pPr>
        <w:pStyle w:val="Heading3"/>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rPr>
          <w:rFonts w:ascii="Roboto" w:eastAsia="Roboto" w:hAnsi="Roboto" w:cs="Roboto"/>
          <w:b/>
          <w:color w:val="000000"/>
          <w:lang w:val="fr-FR"/>
        </w:rPr>
      </w:pPr>
      <w:bookmarkStart w:id="16" w:name="_b2v72wupkhha" w:colFirst="0" w:colLast="0"/>
      <w:bookmarkEnd w:id="16"/>
    </w:p>
    <w:p w14:paraId="6CB66AFA" w14:textId="77777777" w:rsidR="00EB1957" w:rsidRPr="00017A06" w:rsidRDefault="00000000">
      <w:pPr>
        <w:pStyle w:val="Heading4"/>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rPr>
          <w:lang w:val="fr-FR"/>
        </w:rPr>
      </w:pPr>
      <w:bookmarkStart w:id="17" w:name="_dl0u6c7gsf2g" w:colFirst="0" w:colLast="0"/>
      <w:bookmarkEnd w:id="17"/>
      <w:r w:rsidRPr="00017A06">
        <w:rPr>
          <w:lang w:val="fr-FR"/>
        </w:rPr>
        <w:t>4.2.2 Logique du HUD et de la Minimap</w:t>
      </w:r>
    </w:p>
    <w:tbl>
      <w:tblPr>
        <w:tblStyle w:val="a3"/>
        <w:tblW w:w="994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440"/>
        <w:gridCol w:w="3555"/>
        <w:gridCol w:w="4950"/>
      </w:tblGrid>
      <w:tr w:rsidR="00EB1957" w14:paraId="2F7406C6" w14:textId="77777777">
        <w:trPr>
          <w:trHeight w:val="420"/>
        </w:trPr>
        <w:tc>
          <w:tcPr>
            <w:tcW w:w="1440" w:type="dxa"/>
            <w:tcBorders>
              <w:top w:val="nil"/>
              <w:left w:val="nil"/>
              <w:bottom w:val="single" w:sz="8" w:space="0" w:color="303546"/>
              <w:right w:val="nil"/>
            </w:tcBorders>
            <w:shd w:val="clear" w:color="auto" w:fill="151C21"/>
            <w:tcMar>
              <w:top w:w="80" w:type="dxa"/>
              <w:left w:w="160" w:type="dxa"/>
              <w:bottom w:w="80" w:type="dxa"/>
              <w:right w:w="160" w:type="dxa"/>
            </w:tcMar>
          </w:tcPr>
          <w:p w14:paraId="2D32DD00" w14:textId="77777777" w:rsidR="00EB1957" w:rsidRDefault="00000000">
            <w:pPr>
              <w:pBdr>
                <w:top w:val="none" w:sz="0" w:space="0" w:color="303546"/>
                <w:left w:val="none" w:sz="0" w:space="0" w:color="303546"/>
                <w:bottom w:val="none" w:sz="0" w:space="0" w:color="303546"/>
                <w:right w:val="none" w:sz="0" w:space="0" w:color="303546"/>
                <w:between w:val="none" w:sz="0" w:space="0" w:color="303546"/>
              </w:pBdr>
              <w:spacing w:after="400"/>
              <w:rPr>
                <w:color w:val="FFFFFF"/>
                <w:sz w:val="20"/>
                <w:szCs w:val="20"/>
              </w:rPr>
            </w:pPr>
            <w:r>
              <w:rPr>
                <w:b/>
                <w:color w:val="FFFFFF"/>
                <w:sz w:val="20"/>
                <w:szCs w:val="20"/>
              </w:rPr>
              <w:t>Difficulté</w:t>
            </w:r>
          </w:p>
        </w:tc>
        <w:tc>
          <w:tcPr>
            <w:tcW w:w="3555" w:type="dxa"/>
            <w:tcBorders>
              <w:top w:val="nil"/>
              <w:left w:val="nil"/>
              <w:bottom w:val="single" w:sz="8" w:space="0" w:color="303546"/>
              <w:right w:val="nil"/>
            </w:tcBorders>
            <w:shd w:val="clear" w:color="auto" w:fill="151C21"/>
            <w:tcMar>
              <w:top w:w="80" w:type="dxa"/>
              <w:left w:w="160" w:type="dxa"/>
              <w:bottom w:w="80" w:type="dxa"/>
              <w:right w:w="160" w:type="dxa"/>
            </w:tcMar>
          </w:tcPr>
          <w:p w14:paraId="13551D4C" w14:textId="77777777" w:rsidR="00EB1957" w:rsidRDefault="00000000">
            <w:pPr>
              <w:pBdr>
                <w:top w:val="none" w:sz="0" w:space="0" w:color="303546"/>
                <w:left w:val="none" w:sz="0" w:space="0" w:color="303546"/>
                <w:bottom w:val="none" w:sz="0" w:space="0" w:color="303546"/>
                <w:right w:val="none" w:sz="0" w:space="0" w:color="303546"/>
                <w:between w:val="none" w:sz="0" w:space="0" w:color="303546"/>
              </w:pBdr>
              <w:spacing w:after="400"/>
              <w:rPr>
                <w:color w:val="FFFFFF"/>
                <w:sz w:val="20"/>
                <w:szCs w:val="20"/>
              </w:rPr>
            </w:pPr>
            <w:r>
              <w:rPr>
                <w:b/>
                <w:color w:val="FFFFFF"/>
                <w:sz w:val="20"/>
                <w:szCs w:val="20"/>
              </w:rPr>
              <w:t>HUD / Minimap</w:t>
            </w:r>
          </w:p>
        </w:tc>
        <w:tc>
          <w:tcPr>
            <w:tcW w:w="4950" w:type="dxa"/>
            <w:tcBorders>
              <w:top w:val="nil"/>
              <w:left w:val="nil"/>
              <w:bottom w:val="single" w:sz="8" w:space="0" w:color="303546"/>
              <w:right w:val="nil"/>
            </w:tcBorders>
            <w:shd w:val="clear" w:color="auto" w:fill="151C21"/>
            <w:tcMar>
              <w:top w:w="80" w:type="dxa"/>
              <w:left w:w="160" w:type="dxa"/>
              <w:bottom w:w="80" w:type="dxa"/>
              <w:right w:w="160" w:type="dxa"/>
            </w:tcMar>
          </w:tcPr>
          <w:p w14:paraId="4351AD59" w14:textId="77777777" w:rsidR="00EB1957" w:rsidRDefault="00000000">
            <w:pPr>
              <w:pBdr>
                <w:top w:val="none" w:sz="0" w:space="0" w:color="303546"/>
                <w:left w:val="none" w:sz="0" w:space="0" w:color="303546"/>
                <w:bottom w:val="none" w:sz="0" w:space="0" w:color="303546"/>
                <w:right w:val="none" w:sz="0" w:space="0" w:color="303546"/>
                <w:between w:val="none" w:sz="0" w:space="0" w:color="303546"/>
              </w:pBdr>
              <w:spacing w:after="400"/>
              <w:rPr>
                <w:color w:val="FFFFFF"/>
                <w:sz w:val="20"/>
                <w:szCs w:val="20"/>
              </w:rPr>
            </w:pPr>
            <w:r>
              <w:rPr>
                <w:b/>
                <w:color w:val="FFFFFF"/>
                <w:sz w:val="20"/>
                <w:szCs w:val="20"/>
              </w:rPr>
              <w:t>Récompense Visibilité</w:t>
            </w:r>
          </w:p>
        </w:tc>
      </w:tr>
      <w:tr w:rsidR="00EB1957" w:rsidRPr="00017A06" w14:paraId="152593D1" w14:textId="77777777">
        <w:trPr>
          <w:trHeight w:val="420"/>
        </w:trPr>
        <w:tc>
          <w:tcPr>
            <w:tcW w:w="144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1134B2CC" w14:textId="77777777" w:rsidR="00EB1957" w:rsidRDefault="00000000">
            <w:pPr>
              <w:pBdr>
                <w:top w:val="none" w:sz="0" w:space="0" w:color="303546"/>
                <w:left w:val="none" w:sz="0" w:space="0" w:color="303546"/>
                <w:bottom w:val="none" w:sz="0" w:space="0" w:color="303546"/>
                <w:right w:val="none" w:sz="0" w:space="0" w:color="303546"/>
                <w:between w:val="none" w:sz="0" w:space="0" w:color="303546"/>
              </w:pBdr>
              <w:spacing w:after="400"/>
              <w:rPr>
                <w:color w:val="000000"/>
                <w:sz w:val="20"/>
                <w:szCs w:val="20"/>
              </w:rPr>
            </w:pPr>
            <w:r>
              <w:rPr>
                <w:color w:val="000000"/>
                <w:sz w:val="20"/>
                <w:szCs w:val="20"/>
              </w:rPr>
              <w:t>Facile</w:t>
            </w:r>
          </w:p>
        </w:tc>
        <w:tc>
          <w:tcPr>
            <w:tcW w:w="355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2DBBFFEC" w14:textId="77777777" w:rsidR="00EB1957" w:rsidRDefault="00000000">
            <w:pPr>
              <w:pBdr>
                <w:top w:val="none" w:sz="0" w:space="0" w:color="303546"/>
                <w:left w:val="none" w:sz="0" w:space="0" w:color="303546"/>
                <w:bottom w:val="none" w:sz="0" w:space="0" w:color="303546"/>
                <w:right w:val="none" w:sz="0" w:space="0" w:color="303546"/>
                <w:between w:val="none" w:sz="0" w:space="0" w:color="303546"/>
              </w:pBdr>
              <w:spacing w:after="400"/>
              <w:rPr>
                <w:color w:val="000000"/>
                <w:sz w:val="20"/>
                <w:szCs w:val="20"/>
              </w:rPr>
            </w:pPr>
            <w:r>
              <w:rPr>
                <w:color w:val="000000"/>
                <w:sz w:val="20"/>
                <w:szCs w:val="20"/>
              </w:rPr>
              <w:t>HUD complet + Minimap active</w:t>
            </w:r>
          </w:p>
        </w:tc>
        <w:tc>
          <w:tcPr>
            <w:tcW w:w="495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2055C2F9" w14:textId="77777777" w:rsidR="00EB1957" w:rsidRPr="00017A06" w:rsidRDefault="00000000">
            <w:pPr>
              <w:pBdr>
                <w:top w:val="none" w:sz="0" w:space="0" w:color="303546"/>
                <w:left w:val="none" w:sz="0" w:space="0" w:color="303546"/>
                <w:bottom w:val="none" w:sz="0" w:space="0" w:color="303546"/>
                <w:right w:val="none" w:sz="0" w:space="0" w:color="303546"/>
                <w:between w:val="none" w:sz="0" w:space="0" w:color="303546"/>
              </w:pBdr>
              <w:spacing w:after="400"/>
              <w:rPr>
                <w:color w:val="000000"/>
                <w:sz w:val="20"/>
                <w:szCs w:val="20"/>
                <w:lang w:val="fr-FR"/>
              </w:rPr>
            </w:pPr>
            <w:r w:rsidRPr="00017A06">
              <w:rPr>
                <w:color w:val="000000"/>
                <w:sz w:val="20"/>
                <w:szCs w:val="20"/>
                <w:lang w:val="fr-FR"/>
              </w:rPr>
              <w:t>Les récompenses disparaissent de la carte une fois collectées.</w:t>
            </w:r>
          </w:p>
        </w:tc>
      </w:tr>
      <w:tr w:rsidR="00EB1957" w:rsidRPr="00017A06" w14:paraId="2670EF91" w14:textId="77777777">
        <w:trPr>
          <w:trHeight w:val="420"/>
        </w:trPr>
        <w:tc>
          <w:tcPr>
            <w:tcW w:w="144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5DA465BB" w14:textId="77777777" w:rsidR="00EB1957" w:rsidRDefault="00000000">
            <w:pPr>
              <w:pBdr>
                <w:top w:val="none" w:sz="0" w:space="0" w:color="303546"/>
                <w:left w:val="none" w:sz="0" w:space="0" w:color="303546"/>
                <w:bottom w:val="none" w:sz="0" w:space="0" w:color="303546"/>
                <w:right w:val="none" w:sz="0" w:space="0" w:color="303546"/>
                <w:between w:val="none" w:sz="0" w:space="0" w:color="303546"/>
              </w:pBdr>
              <w:spacing w:after="400"/>
              <w:rPr>
                <w:color w:val="000000"/>
                <w:sz w:val="20"/>
                <w:szCs w:val="20"/>
              </w:rPr>
            </w:pPr>
            <w:r>
              <w:rPr>
                <w:color w:val="000000"/>
                <w:sz w:val="20"/>
                <w:szCs w:val="20"/>
              </w:rPr>
              <w:t>Moyenne</w:t>
            </w:r>
          </w:p>
        </w:tc>
        <w:tc>
          <w:tcPr>
            <w:tcW w:w="355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06DFA89B" w14:textId="77777777" w:rsidR="00EB1957" w:rsidRPr="00017A06" w:rsidRDefault="00000000">
            <w:pPr>
              <w:pBdr>
                <w:top w:val="none" w:sz="0" w:space="0" w:color="303546"/>
                <w:left w:val="none" w:sz="0" w:space="0" w:color="303546"/>
                <w:bottom w:val="none" w:sz="0" w:space="0" w:color="303546"/>
                <w:right w:val="none" w:sz="0" w:space="0" w:color="303546"/>
                <w:between w:val="none" w:sz="0" w:space="0" w:color="303546"/>
              </w:pBdr>
              <w:spacing w:after="400"/>
              <w:rPr>
                <w:color w:val="000000"/>
                <w:sz w:val="20"/>
                <w:szCs w:val="20"/>
                <w:lang w:val="fr-FR"/>
              </w:rPr>
            </w:pPr>
            <w:r w:rsidRPr="00017A06">
              <w:rPr>
                <w:color w:val="000000"/>
                <w:sz w:val="20"/>
                <w:szCs w:val="20"/>
                <w:lang w:val="fr-FR"/>
              </w:rPr>
              <w:t>HUD complet, mais les récompenses restent sur la minimap après avoir été collectées.</w:t>
            </w:r>
          </w:p>
        </w:tc>
        <w:tc>
          <w:tcPr>
            <w:tcW w:w="495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4D53E47A" w14:textId="77777777" w:rsidR="00EB1957" w:rsidRPr="00017A06" w:rsidRDefault="00000000">
            <w:pPr>
              <w:pBdr>
                <w:top w:val="none" w:sz="0" w:space="0" w:color="303546"/>
                <w:left w:val="none" w:sz="0" w:space="0" w:color="303546"/>
                <w:bottom w:val="none" w:sz="0" w:space="0" w:color="303546"/>
                <w:right w:val="none" w:sz="0" w:space="0" w:color="303546"/>
                <w:between w:val="none" w:sz="0" w:space="0" w:color="303546"/>
              </w:pBdr>
              <w:spacing w:after="400"/>
              <w:rPr>
                <w:color w:val="000000"/>
                <w:sz w:val="20"/>
                <w:szCs w:val="20"/>
                <w:lang w:val="fr-FR"/>
              </w:rPr>
            </w:pPr>
            <w:r w:rsidRPr="00017A06">
              <w:rPr>
                <w:color w:val="000000"/>
                <w:sz w:val="20"/>
                <w:szCs w:val="20"/>
                <w:lang w:val="fr-FR"/>
              </w:rPr>
              <w:t>Nécessite de revisiter les lieux pour trouver les objets manquants.</w:t>
            </w:r>
          </w:p>
        </w:tc>
      </w:tr>
      <w:tr w:rsidR="00EB1957" w:rsidRPr="00017A06" w14:paraId="5FEDBCB2" w14:textId="77777777">
        <w:trPr>
          <w:trHeight w:val="675"/>
        </w:trPr>
        <w:tc>
          <w:tcPr>
            <w:tcW w:w="144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55A35FF2" w14:textId="77777777" w:rsidR="00EB1957" w:rsidRDefault="00000000">
            <w:pPr>
              <w:pBdr>
                <w:top w:val="none" w:sz="0" w:space="0" w:color="303546"/>
                <w:left w:val="none" w:sz="0" w:space="0" w:color="303546"/>
                <w:bottom w:val="none" w:sz="0" w:space="0" w:color="303546"/>
                <w:right w:val="none" w:sz="0" w:space="0" w:color="303546"/>
                <w:between w:val="none" w:sz="0" w:space="0" w:color="303546"/>
              </w:pBdr>
              <w:spacing w:after="400"/>
              <w:rPr>
                <w:color w:val="000000"/>
                <w:sz w:val="20"/>
                <w:szCs w:val="20"/>
              </w:rPr>
            </w:pPr>
            <w:r>
              <w:rPr>
                <w:color w:val="000000"/>
                <w:sz w:val="20"/>
                <w:szCs w:val="20"/>
              </w:rPr>
              <w:t>Difficile</w:t>
            </w:r>
          </w:p>
        </w:tc>
        <w:tc>
          <w:tcPr>
            <w:tcW w:w="355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77A4B1AF" w14:textId="77777777" w:rsidR="00EB1957" w:rsidRPr="00017A06" w:rsidRDefault="00000000">
            <w:pPr>
              <w:pBdr>
                <w:top w:val="none" w:sz="0" w:space="0" w:color="303546"/>
                <w:left w:val="none" w:sz="0" w:space="0" w:color="303546"/>
                <w:bottom w:val="none" w:sz="0" w:space="0" w:color="303546"/>
                <w:right w:val="none" w:sz="0" w:space="0" w:color="303546"/>
                <w:between w:val="none" w:sz="0" w:space="0" w:color="303546"/>
              </w:pBdr>
              <w:spacing w:after="400"/>
              <w:rPr>
                <w:color w:val="000000"/>
                <w:sz w:val="20"/>
                <w:szCs w:val="20"/>
                <w:lang w:val="fr-FR"/>
              </w:rPr>
            </w:pPr>
            <w:r w:rsidRPr="00017A06">
              <w:rPr>
                <w:color w:val="000000"/>
                <w:sz w:val="20"/>
                <w:szCs w:val="20"/>
                <w:lang w:val="fr-FR"/>
              </w:rPr>
              <w:t>Pas de HUD ni de minimap - le joueur doit compter uniquement sur sa mémoire et ses compétences en matière de navigation.</w:t>
            </w:r>
          </w:p>
        </w:tc>
        <w:tc>
          <w:tcPr>
            <w:tcW w:w="495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04418090" w14:textId="77777777" w:rsidR="00EB1957" w:rsidRPr="00017A06" w:rsidRDefault="00000000">
            <w:pPr>
              <w:pBdr>
                <w:top w:val="none" w:sz="0" w:space="0" w:color="303546"/>
                <w:left w:val="none" w:sz="0" w:space="0" w:color="303546"/>
                <w:bottom w:val="none" w:sz="0" w:space="0" w:color="303546"/>
                <w:right w:val="none" w:sz="0" w:space="0" w:color="303546"/>
                <w:between w:val="none" w:sz="0" w:space="0" w:color="303546"/>
              </w:pBdr>
              <w:spacing w:after="400"/>
              <w:rPr>
                <w:color w:val="000000"/>
                <w:sz w:val="20"/>
                <w:szCs w:val="20"/>
                <w:lang w:val="fr-FR"/>
              </w:rPr>
            </w:pPr>
            <w:r w:rsidRPr="00017A06">
              <w:rPr>
                <w:color w:val="000000"/>
                <w:sz w:val="20"/>
                <w:szCs w:val="20"/>
                <w:lang w:val="fr-FR"/>
              </w:rPr>
              <w:t>Seul le chemin "connu" donne des récompenses ; tout le reste est caché.</w:t>
            </w:r>
          </w:p>
        </w:tc>
      </w:tr>
    </w:tbl>
    <w:p w14:paraId="3E6CF532" w14:textId="77777777" w:rsidR="00EB1957" w:rsidRDefault="00000000">
      <w:pPr>
        <w:pStyle w:val="Heading4"/>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pPr>
      <w:bookmarkStart w:id="18" w:name="_ellwlgf1ap7o" w:colFirst="0" w:colLast="0"/>
      <w:bookmarkEnd w:id="18"/>
      <w:r>
        <w:t>4.2.3 Compatibilité avec les sports électroniques</w:t>
      </w:r>
    </w:p>
    <w:p w14:paraId="750754A8" w14:textId="77777777" w:rsidR="00EB1957" w:rsidRPr="00017A06" w:rsidRDefault="00000000">
      <w:pPr>
        <w:numPr>
          <w:ilvl w:val="0"/>
          <w:numId w:val="5"/>
        </w:numPr>
        <w:pBdr>
          <w:top w:val="none" w:sz="0" w:space="0" w:color="303546"/>
          <w:left w:val="none" w:sz="0" w:space="0" w:color="303546"/>
          <w:bottom w:val="none" w:sz="0" w:space="0" w:color="303546"/>
          <w:right w:val="none" w:sz="0" w:space="0" w:color="303546"/>
          <w:between w:val="none" w:sz="0" w:space="0" w:color="303546"/>
        </w:pBdr>
        <w:rPr>
          <w:color w:val="000000"/>
          <w:lang w:val="fr-FR"/>
        </w:rPr>
      </w:pPr>
      <w:r w:rsidRPr="00017A06">
        <w:rPr>
          <w:color w:val="000000"/>
          <w:lang w:val="fr-FR"/>
        </w:rPr>
        <w:t>Le résultat du défi (temps, score) est enregistré dans un tableau de classement mondial.</w:t>
      </w:r>
    </w:p>
    <w:p w14:paraId="35479489" w14:textId="77777777" w:rsidR="00EB1957" w:rsidRPr="00017A06" w:rsidRDefault="00000000">
      <w:pPr>
        <w:numPr>
          <w:ilvl w:val="0"/>
          <w:numId w:val="5"/>
        </w:numPr>
        <w:pBdr>
          <w:top w:val="none" w:sz="0" w:space="0" w:color="303546"/>
          <w:left w:val="none" w:sz="0" w:space="0" w:color="303546"/>
          <w:bottom w:val="none" w:sz="0" w:space="0" w:color="303546"/>
          <w:right w:val="none" w:sz="0" w:space="0" w:color="303546"/>
          <w:between w:val="none" w:sz="0" w:space="0" w:color="303546"/>
        </w:pBdr>
        <w:rPr>
          <w:color w:val="000000"/>
          <w:lang w:val="fr-FR"/>
        </w:rPr>
      </w:pPr>
      <w:r w:rsidRPr="00017A06">
        <w:rPr>
          <w:color w:val="000000"/>
          <w:lang w:val="fr-FR"/>
        </w:rPr>
        <w:t>Des plates-formes externes de sport électronique peuvent organiser des tournois, en attribuant des prix en espèces aux meilleurs joueurs, ce qui rappelle les compétitions.</w:t>
      </w:r>
    </w:p>
    <w:p w14:paraId="161A2E01" w14:textId="77777777" w:rsidR="00EB1957" w:rsidRPr="00017A06" w:rsidRDefault="00000000">
      <w:pPr>
        <w:numPr>
          <w:ilvl w:val="0"/>
          <w:numId w:val="5"/>
        </w:numPr>
        <w:pBdr>
          <w:top w:val="none" w:sz="0" w:space="0" w:color="303546"/>
          <w:left w:val="none" w:sz="0" w:space="0" w:color="303546"/>
          <w:bottom w:val="none" w:sz="0" w:space="0" w:color="303546"/>
          <w:right w:val="none" w:sz="0" w:space="0" w:color="303546"/>
          <w:between w:val="none" w:sz="0" w:space="0" w:color="303546"/>
        </w:pBdr>
        <w:spacing w:after="220"/>
        <w:rPr>
          <w:color w:val="000000"/>
          <w:lang w:val="fr-FR"/>
        </w:rPr>
      </w:pPr>
      <w:r w:rsidRPr="00017A06">
        <w:rPr>
          <w:color w:val="000000"/>
          <w:lang w:val="fr-FR"/>
        </w:rPr>
        <w:t>Les défis Metaisland ont été conçus avec ce cas d'utilisation à l'esprit, offrant une grande rejouabilité et une intégrité compétitive.</w:t>
      </w:r>
    </w:p>
    <w:p w14:paraId="056394DD" w14:textId="77777777" w:rsidR="00EB1957" w:rsidRPr="00017A06" w:rsidRDefault="00000000">
      <w:pPr>
        <w:pStyle w:val="Heading4"/>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rPr>
          <w:lang w:val="fr-FR"/>
        </w:rPr>
      </w:pPr>
      <w:bookmarkStart w:id="19" w:name="_jiurtr74ua0t" w:colFirst="0" w:colLast="0"/>
      <w:bookmarkEnd w:id="19"/>
      <w:r w:rsidRPr="00017A06">
        <w:rPr>
          <w:lang w:val="fr-FR"/>
        </w:rPr>
        <w:t>4.2.4 Mécanismes de relecture et de réinitialisation</w:t>
      </w:r>
    </w:p>
    <w:p w14:paraId="5852941C" w14:textId="77777777" w:rsidR="00EB1957" w:rsidRPr="00017A06" w:rsidRDefault="00000000">
      <w:pPr>
        <w:numPr>
          <w:ilvl w:val="0"/>
          <w:numId w:val="7"/>
        </w:numPr>
        <w:pBdr>
          <w:top w:val="none" w:sz="0" w:space="0" w:color="303546"/>
          <w:left w:val="none" w:sz="0" w:space="0" w:color="303546"/>
          <w:bottom w:val="none" w:sz="0" w:space="0" w:color="303546"/>
          <w:right w:val="none" w:sz="0" w:space="0" w:color="303546"/>
          <w:between w:val="none" w:sz="0" w:space="0" w:color="303546"/>
        </w:pBdr>
        <w:rPr>
          <w:color w:val="000000"/>
          <w:lang w:val="fr-FR"/>
        </w:rPr>
      </w:pPr>
      <w:r w:rsidRPr="00017A06">
        <w:rPr>
          <w:color w:val="000000"/>
          <w:u w:val="single"/>
          <w:lang w:val="fr-FR"/>
        </w:rPr>
        <w:t>Récompenses cachées :</w:t>
      </w:r>
      <w:r w:rsidRPr="00017A06">
        <w:rPr>
          <w:color w:val="000000"/>
          <w:lang w:val="fr-FR"/>
        </w:rPr>
        <w:t xml:space="preserve"> En explorant, les joueurs peuvent découvrir des objets cachés. Une fois trouvés, le défi peut être </w:t>
      </w:r>
      <w:r w:rsidRPr="00017A06">
        <w:rPr>
          <w:b/>
          <w:i/>
          <w:color w:val="000000"/>
          <w:lang w:val="fr-FR"/>
        </w:rPr>
        <w:t xml:space="preserve">réinitialisé </w:t>
      </w:r>
      <w:r w:rsidRPr="00017A06">
        <w:rPr>
          <w:color w:val="000000"/>
          <w:lang w:val="fr-FR"/>
        </w:rPr>
        <w:t>à n'importe quel niveau de difficulté.</w:t>
      </w:r>
    </w:p>
    <w:p w14:paraId="7308EE5B" w14:textId="77777777" w:rsidR="00EB1957" w:rsidRPr="00017A06" w:rsidRDefault="00000000">
      <w:pPr>
        <w:numPr>
          <w:ilvl w:val="0"/>
          <w:numId w:val="7"/>
        </w:numPr>
        <w:pBdr>
          <w:top w:val="none" w:sz="0" w:space="0" w:color="303546"/>
          <w:left w:val="none" w:sz="0" w:space="0" w:color="303546"/>
          <w:bottom w:val="none" w:sz="0" w:space="0" w:color="303546"/>
          <w:right w:val="none" w:sz="0" w:space="0" w:color="303546"/>
          <w:between w:val="none" w:sz="0" w:space="0" w:color="303546"/>
        </w:pBdr>
        <w:rPr>
          <w:color w:val="000000"/>
          <w:lang w:val="fr-FR"/>
        </w:rPr>
      </w:pPr>
      <w:r w:rsidRPr="00017A06">
        <w:rPr>
          <w:color w:val="000000"/>
          <w:u w:val="single"/>
          <w:lang w:val="fr-FR"/>
        </w:rPr>
        <w:t>Fonctionnalité de réinitialisation :</w:t>
      </w:r>
      <w:r w:rsidRPr="00017A06">
        <w:rPr>
          <w:color w:val="000000"/>
          <w:lang w:val="fr-FR"/>
        </w:rPr>
        <w:t xml:space="preserve"> Rembourse les WOLFs précédemment gagnés pour cette course ; permet une nouvelle tentative avec le même NFT ou un NFT </w:t>
      </w:r>
      <w:r w:rsidRPr="00017A06">
        <w:rPr>
          <w:color w:val="000000"/>
          <w:lang w:val="fr-FR"/>
        </w:rPr>
        <w:lastRenderedPageBreak/>
        <w:t>amélioré (par exemple, la capacité "Nager longtemps") pour capturer plus de récompenses.</w:t>
      </w:r>
    </w:p>
    <w:p w14:paraId="38AD0063" w14:textId="77777777" w:rsidR="00EB1957" w:rsidRDefault="00000000">
      <w:pPr>
        <w:numPr>
          <w:ilvl w:val="0"/>
          <w:numId w:val="7"/>
        </w:numPr>
        <w:pBdr>
          <w:top w:val="none" w:sz="0" w:space="0" w:color="303546"/>
          <w:left w:val="none" w:sz="0" w:space="0" w:color="303546"/>
          <w:bottom w:val="none" w:sz="0" w:space="0" w:color="303546"/>
          <w:right w:val="none" w:sz="0" w:space="0" w:color="303546"/>
          <w:between w:val="none" w:sz="0" w:space="0" w:color="303546"/>
        </w:pBdr>
        <w:spacing w:after="220"/>
        <w:rPr>
          <w:color w:val="000000"/>
        </w:rPr>
      </w:pPr>
      <w:r w:rsidRPr="00017A06">
        <w:rPr>
          <w:color w:val="000000"/>
          <w:u w:val="single"/>
          <w:lang w:val="fr-FR"/>
        </w:rPr>
        <w:t>Règle de la course unique :</w:t>
      </w:r>
      <w:r w:rsidRPr="00017A06">
        <w:rPr>
          <w:color w:val="000000"/>
          <w:lang w:val="fr-FR"/>
        </w:rPr>
        <w:t xml:space="preserve"> Normalement, chaque récompense ne peut être réclamée qu'une seule fois par difficulté. </w:t>
      </w:r>
      <w:r>
        <w:rPr>
          <w:color w:val="000000"/>
        </w:rPr>
        <w:t>La réinitialisation permet d'obtenir une seconde chance.</w:t>
      </w:r>
    </w:p>
    <w:p w14:paraId="5FF49C05" w14:textId="77777777" w:rsidR="00EB1957" w:rsidRDefault="00000000">
      <w:pPr>
        <w:pStyle w:val="Heading4"/>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pPr>
      <w:bookmarkStart w:id="20" w:name="_vw5rjnimea7z" w:colFirst="0" w:colLast="0"/>
      <w:bookmarkEnd w:id="20"/>
      <w:r>
        <w:t>4.2.5 Déroulement du défi</w:t>
      </w:r>
    </w:p>
    <w:p w14:paraId="461265A6" w14:textId="77777777" w:rsidR="00EB1957" w:rsidRPr="00017A06" w:rsidRDefault="00000000">
      <w:pPr>
        <w:numPr>
          <w:ilvl w:val="0"/>
          <w:numId w:val="21"/>
        </w:numPr>
        <w:pBdr>
          <w:top w:val="none" w:sz="0" w:space="0" w:color="303546"/>
          <w:left w:val="none" w:sz="0" w:space="0" w:color="303546"/>
          <w:bottom w:val="none" w:sz="0" w:space="0" w:color="303546"/>
          <w:right w:val="none" w:sz="0" w:space="0" w:color="303546"/>
          <w:between w:val="none" w:sz="0" w:space="0" w:color="303546"/>
        </w:pBdr>
        <w:rPr>
          <w:color w:val="000000"/>
          <w:lang w:val="fr-FR"/>
        </w:rPr>
      </w:pPr>
      <w:r w:rsidRPr="00017A06">
        <w:rPr>
          <w:color w:val="000000"/>
          <w:u w:val="single"/>
          <w:lang w:val="fr-FR"/>
        </w:rPr>
        <w:t xml:space="preserve">Écran d'information </w:t>
      </w:r>
      <w:r w:rsidRPr="00017A06">
        <w:rPr>
          <w:color w:val="000000"/>
          <w:lang w:val="fr-FR"/>
        </w:rPr>
        <w:t>- Affiche les paramètres de base : Paiement WOLF, cibles requises (pièces, tirs, ennemis, cristaux).</w:t>
      </w:r>
    </w:p>
    <w:p w14:paraId="4AD2787B" w14:textId="77777777" w:rsidR="00EB1957" w:rsidRPr="00017A06" w:rsidRDefault="00000000">
      <w:pPr>
        <w:numPr>
          <w:ilvl w:val="0"/>
          <w:numId w:val="21"/>
        </w:numPr>
        <w:pBdr>
          <w:top w:val="none" w:sz="0" w:space="0" w:color="303546"/>
          <w:left w:val="none" w:sz="0" w:space="0" w:color="303546"/>
          <w:bottom w:val="none" w:sz="0" w:space="0" w:color="303546"/>
          <w:right w:val="none" w:sz="0" w:space="0" w:color="303546"/>
          <w:between w:val="none" w:sz="0" w:space="0" w:color="303546"/>
        </w:pBdr>
        <w:rPr>
          <w:color w:val="000000"/>
          <w:lang w:val="fr-FR"/>
        </w:rPr>
      </w:pPr>
      <w:r w:rsidRPr="00017A06">
        <w:rPr>
          <w:color w:val="000000"/>
          <w:u w:val="single"/>
          <w:lang w:val="fr-FR"/>
        </w:rPr>
        <w:t xml:space="preserve">Boucle de jeu </w:t>
      </w:r>
      <w:r w:rsidRPr="00017A06">
        <w:rPr>
          <w:color w:val="000000"/>
          <w:lang w:val="fr-FR"/>
        </w:rPr>
        <w:t>- Exploration, énigmes, pièges, combat rapproché, attaques à distance.</w:t>
      </w:r>
    </w:p>
    <w:p w14:paraId="0764E519" w14:textId="77777777" w:rsidR="00EB1957" w:rsidRPr="00017A06" w:rsidRDefault="00000000">
      <w:pPr>
        <w:numPr>
          <w:ilvl w:val="0"/>
          <w:numId w:val="21"/>
        </w:numPr>
        <w:pBdr>
          <w:top w:val="none" w:sz="0" w:space="0" w:color="303546"/>
          <w:left w:val="none" w:sz="0" w:space="0" w:color="303546"/>
          <w:bottom w:val="none" w:sz="0" w:space="0" w:color="303546"/>
          <w:right w:val="none" w:sz="0" w:space="0" w:color="303546"/>
          <w:between w:val="none" w:sz="0" w:space="0" w:color="303546"/>
        </w:pBdr>
        <w:rPr>
          <w:color w:val="000000"/>
          <w:lang w:val="fr-FR"/>
        </w:rPr>
      </w:pPr>
      <w:r w:rsidRPr="00017A06">
        <w:rPr>
          <w:color w:val="000000"/>
          <w:u w:val="single"/>
          <w:lang w:val="fr-FR"/>
        </w:rPr>
        <w:t xml:space="preserve">Porte de sortie </w:t>
      </w:r>
      <w:r w:rsidRPr="00017A06">
        <w:rPr>
          <w:color w:val="000000"/>
          <w:lang w:val="fr-FR"/>
        </w:rPr>
        <w:t>- Après avoir atteint tous les objectifs, une porte apparaît ; vous devez vous échapper avant la fin du temps imparti.</w:t>
      </w:r>
    </w:p>
    <w:p w14:paraId="44B59E76" w14:textId="77777777" w:rsidR="00EB1957" w:rsidRPr="00017A06" w:rsidRDefault="00000000">
      <w:pPr>
        <w:numPr>
          <w:ilvl w:val="0"/>
          <w:numId w:val="21"/>
        </w:numPr>
        <w:pBdr>
          <w:top w:val="none" w:sz="0" w:space="0" w:color="303546"/>
          <w:left w:val="none" w:sz="0" w:space="0" w:color="303546"/>
          <w:bottom w:val="none" w:sz="0" w:space="0" w:color="303546"/>
          <w:right w:val="none" w:sz="0" w:space="0" w:color="303546"/>
          <w:between w:val="none" w:sz="0" w:space="0" w:color="303546"/>
        </w:pBdr>
        <w:rPr>
          <w:color w:val="000000"/>
          <w:lang w:val="fr-FR"/>
        </w:rPr>
      </w:pPr>
      <w:r w:rsidRPr="00017A06">
        <w:rPr>
          <w:color w:val="000000"/>
          <w:u w:val="single"/>
          <w:lang w:val="fr-FR"/>
        </w:rPr>
        <w:t xml:space="preserve">Évaluation des performances </w:t>
      </w:r>
      <w:r w:rsidRPr="00017A06">
        <w:rPr>
          <w:color w:val="000000"/>
          <w:lang w:val="fr-FR"/>
        </w:rPr>
        <w:t>- Le temps d'exécution est enregistré à la milliseconde près.</w:t>
      </w:r>
    </w:p>
    <w:p w14:paraId="068CFF6B" w14:textId="77777777" w:rsidR="00EB1957" w:rsidRPr="00017A06" w:rsidRDefault="00000000">
      <w:pPr>
        <w:numPr>
          <w:ilvl w:val="0"/>
          <w:numId w:val="21"/>
        </w:numPr>
        <w:pBdr>
          <w:top w:val="none" w:sz="0" w:space="0" w:color="303546"/>
          <w:left w:val="none" w:sz="0" w:space="0" w:color="303546"/>
          <w:bottom w:val="none" w:sz="0" w:space="0" w:color="303546"/>
          <w:right w:val="none" w:sz="0" w:space="0" w:color="303546"/>
          <w:between w:val="none" w:sz="0" w:space="0" w:color="303546"/>
        </w:pBdr>
        <w:spacing w:after="220"/>
        <w:rPr>
          <w:color w:val="000000"/>
          <w:lang w:val="fr-FR"/>
        </w:rPr>
      </w:pPr>
      <w:r w:rsidRPr="00017A06">
        <w:rPr>
          <w:color w:val="000000"/>
          <w:u w:val="single"/>
          <w:lang w:val="fr-FR"/>
        </w:rPr>
        <w:t xml:space="preserve">Mise à jour du classement </w:t>
      </w:r>
      <w:r w:rsidRPr="00017A06">
        <w:rPr>
          <w:color w:val="000000"/>
          <w:lang w:val="fr-FR"/>
        </w:rPr>
        <w:t>- Si vous vous classez parmi les premiers, vous en êtes informé et vous pouvez prétendre à des récompenses WOLF quotidiennes.</w:t>
      </w:r>
    </w:p>
    <w:p w14:paraId="6A2F6A95" w14:textId="77777777" w:rsidR="00EB1957" w:rsidRDefault="00000000">
      <w:pPr>
        <w:pStyle w:val="Heading3"/>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rPr>
          <w:rFonts w:ascii="Roboto" w:eastAsia="Roboto" w:hAnsi="Roboto" w:cs="Roboto"/>
          <w:b/>
          <w:color w:val="000000"/>
        </w:rPr>
      </w:pPr>
      <w:bookmarkStart w:id="21" w:name="_maonffti87yh" w:colFirst="0" w:colLast="0"/>
      <w:bookmarkEnd w:id="21"/>
      <w:r>
        <w:rPr>
          <w:rFonts w:ascii="Roboto" w:eastAsia="Roboto" w:hAnsi="Roboto" w:cs="Roboto"/>
          <w:b/>
          <w:color w:val="000000"/>
        </w:rPr>
        <w:t>Pourquoi c'est important</w:t>
      </w:r>
    </w:p>
    <w:p w14:paraId="3818D79B" w14:textId="77777777" w:rsidR="00EB1957" w:rsidRPr="00017A06" w:rsidRDefault="00000000">
      <w:pPr>
        <w:numPr>
          <w:ilvl w:val="0"/>
          <w:numId w:val="17"/>
        </w:numPr>
        <w:pBdr>
          <w:top w:val="none" w:sz="0" w:space="0" w:color="303546"/>
          <w:left w:val="none" w:sz="0" w:space="0" w:color="303546"/>
          <w:bottom w:val="none" w:sz="0" w:space="0" w:color="303546"/>
          <w:right w:val="none" w:sz="0" w:space="0" w:color="303546"/>
          <w:between w:val="none" w:sz="0" w:space="0" w:color="303546"/>
        </w:pBdr>
        <w:rPr>
          <w:color w:val="000000"/>
          <w:lang w:val="fr-FR"/>
        </w:rPr>
      </w:pPr>
      <w:r w:rsidRPr="00017A06">
        <w:rPr>
          <w:color w:val="000000"/>
          <w:u w:val="single"/>
          <w:lang w:val="fr-FR"/>
        </w:rPr>
        <w:t>Diversité :</w:t>
      </w:r>
      <w:r w:rsidRPr="00017A06">
        <w:rPr>
          <w:color w:val="000000"/>
          <w:lang w:val="fr-FR"/>
        </w:rPr>
        <w:t xml:space="preserve"> Metaisland combine l'exploration, la résolution d'énigmes, l'action et la stratégie, ce qui en fait l'une des expériences de jeu les plus variées qui soient.</w:t>
      </w:r>
    </w:p>
    <w:p w14:paraId="2C142A5B" w14:textId="77777777" w:rsidR="00EB1957" w:rsidRPr="00017A06" w:rsidRDefault="00000000">
      <w:pPr>
        <w:numPr>
          <w:ilvl w:val="0"/>
          <w:numId w:val="17"/>
        </w:numPr>
        <w:pBdr>
          <w:top w:val="none" w:sz="0" w:space="0" w:color="303546"/>
          <w:left w:val="none" w:sz="0" w:space="0" w:color="303546"/>
          <w:bottom w:val="none" w:sz="0" w:space="0" w:color="303546"/>
          <w:right w:val="none" w:sz="0" w:space="0" w:color="303546"/>
          <w:between w:val="none" w:sz="0" w:space="0" w:color="303546"/>
        </w:pBdr>
        <w:rPr>
          <w:color w:val="000000"/>
          <w:lang w:val="fr-FR"/>
        </w:rPr>
      </w:pPr>
      <w:r w:rsidRPr="00017A06">
        <w:rPr>
          <w:color w:val="000000"/>
          <w:u w:val="single"/>
          <w:lang w:val="fr-FR"/>
        </w:rPr>
        <w:t>Équité et transparence :</w:t>
      </w:r>
      <w:r w:rsidRPr="00017A06">
        <w:rPr>
          <w:color w:val="000000"/>
          <w:lang w:val="fr-FR"/>
        </w:rPr>
        <w:t xml:space="preserve"> La précision à la milliseconde assure un classement précis et l'attribution des récompenses.</w:t>
      </w:r>
    </w:p>
    <w:p w14:paraId="1CA99EC2" w14:textId="77777777" w:rsidR="00EB1957" w:rsidRPr="00017A06" w:rsidRDefault="00000000">
      <w:pPr>
        <w:numPr>
          <w:ilvl w:val="0"/>
          <w:numId w:val="17"/>
        </w:numPr>
        <w:pBdr>
          <w:top w:val="none" w:sz="0" w:space="0" w:color="303546"/>
          <w:left w:val="none" w:sz="0" w:space="0" w:color="303546"/>
          <w:bottom w:val="none" w:sz="0" w:space="0" w:color="303546"/>
          <w:right w:val="none" w:sz="0" w:space="0" w:color="303546"/>
          <w:between w:val="none" w:sz="0" w:space="0" w:color="303546"/>
        </w:pBdr>
        <w:spacing w:after="220"/>
        <w:rPr>
          <w:color w:val="000000"/>
          <w:lang w:val="fr-FR"/>
        </w:rPr>
      </w:pPr>
      <w:r w:rsidRPr="00017A06">
        <w:rPr>
          <w:color w:val="000000"/>
          <w:u w:val="single"/>
          <w:lang w:val="fr-FR"/>
        </w:rPr>
        <w:t>Développement de la communauté :</w:t>
      </w:r>
      <w:r w:rsidRPr="00017A06">
        <w:rPr>
          <w:color w:val="000000"/>
          <w:lang w:val="fr-FR"/>
        </w:rPr>
        <w:t xml:space="preserve"> Le mécanisme de réinitialisation encourage la rejouabilité, tandis que l'intégration de l'e-sport stimule l'engagement compétitif.</w:t>
      </w:r>
    </w:p>
    <w:p w14:paraId="323C26B5" w14:textId="77777777" w:rsidR="00EB1957" w:rsidRPr="00017A06" w:rsidRDefault="00000000">
      <w:pPr>
        <w:pBdr>
          <w:top w:val="none" w:sz="0" w:space="0" w:color="303546"/>
          <w:left w:val="none" w:sz="0" w:space="0" w:color="303546"/>
          <w:bottom w:val="none" w:sz="0" w:space="0" w:color="303546"/>
          <w:right w:val="none" w:sz="0" w:space="0" w:color="303546"/>
          <w:between w:val="none" w:sz="0" w:space="0" w:color="303546"/>
        </w:pBdr>
        <w:rPr>
          <w:color w:val="000000"/>
          <w:lang w:val="fr-FR"/>
        </w:rPr>
      </w:pPr>
      <w:r w:rsidRPr="00017A06">
        <w:rPr>
          <w:color w:val="000000"/>
          <w:lang w:val="fr-FR"/>
        </w:rPr>
        <w:t>En résumé, le système de défis est la pierre angulaire du design de Metaisland, offrant de la profondeur aux joueurs occasionnels et une compétition de haut niveau aux amateurs de sports électroniques.</w:t>
      </w:r>
    </w:p>
    <w:p w14:paraId="48A5CA5D" w14:textId="77777777" w:rsidR="00EB1957" w:rsidRPr="00017A06" w:rsidRDefault="00EB1957">
      <w:pPr>
        <w:pBdr>
          <w:top w:val="none" w:sz="0" w:space="0" w:color="303546"/>
          <w:left w:val="none" w:sz="0" w:space="0" w:color="303546"/>
          <w:bottom w:val="none" w:sz="0" w:space="0" w:color="303546"/>
          <w:right w:val="none" w:sz="0" w:space="0" w:color="303546"/>
          <w:between w:val="none" w:sz="0" w:space="0" w:color="303546"/>
        </w:pBdr>
        <w:rPr>
          <w:color w:val="000000"/>
          <w:lang w:val="fr-FR"/>
        </w:rPr>
      </w:pPr>
    </w:p>
    <w:p w14:paraId="1B513F1C" w14:textId="77777777" w:rsidR="00EB1957" w:rsidRDefault="00000000">
      <w:pPr>
        <w:spacing w:after="80"/>
        <w:rPr>
          <w:color w:val="000000"/>
        </w:rPr>
      </w:pPr>
      <w:r>
        <w:pict w14:anchorId="15B1FB88">
          <v:rect id="_x0000_i1028" style="width:0;height:1.5pt" o:hralign="center" o:hrstd="t" o:hr="t" fillcolor="#a0a0a0" stroked="f"/>
        </w:pict>
      </w:r>
    </w:p>
    <w:p w14:paraId="16EEC92D" w14:textId="77777777" w:rsidR="00EB1957" w:rsidRPr="00017A06" w:rsidRDefault="00000000">
      <w:pPr>
        <w:pStyle w:val="Heading2"/>
        <w:keepNext w:val="0"/>
        <w:keepLines w:val="0"/>
        <w:pBdr>
          <w:top w:val="none" w:sz="0" w:space="0" w:color="303546"/>
          <w:left w:val="none" w:sz="0" w:space="0" w:color="303546"/>
          <w:bottom w:val="single" w:sz="3" w:space="4" w:color="303546"/>
          <w:right w:val="none" w:sz="0" w:space="0" w:color="303546"/>
        </w:pBdr>
        <w:spacing w:before="380" w:after="220"/>
        <w:rPr>
          <w:rFonts w:ascii="Roboto" w:eastAsia="Roboto" w:hAnsi="Roboto" w:cs="Roboto"/>
          <w:b/>
          <w:color w:val="000000"/>
          <w:sz w:val="32"/>
          <w:szCs w:val="32"/>
          <w:lang w:val="fr-FR"/>
        </w:rPr>
      </w:pPr>
      <w:bookmarkStart w:id="22" w:name="_ayj4snn7nup1" w:colFirst="0" w:colLast="0"/>
      <w:bookmarkEnd w:id="22"/>
      <w:r w:rsidRPr="00017A06">
        <w:rPr>
          <w:rFonts w:ascii="Roboto" w:eastAsia="Roboto" w:hAnsi="Roboto" w:cs="Roboto"/>
          <w:b/>
          <w:color w:val="000000"/>
          <w:sz w:val="32"/>
          <w:szCs w:val="32"/>
          <w:lang w:val="fr-FR"/>
        </w:rPr>
        <w:t>5. Modèle d'entreprise</w:t>
      </w:r>
    </w:p>
    <w:p w14:paraId="61A87912" w14:textId="77777777" w:rsidR="00EB1957" w:rsidRPr="00017A06" w:rsidRDefault="00000000">
      <w:pPr>
        <w:pStyle w:val="Heading2"/>
        <w:keepNext w:val="0"/>
        <w:keepLines w:val="0"/>
        <w:pBdr>
          <w:top w:val="none" w:sz="0" w:space="0" w:color="303546"/>
          <w:left w:val="none" w:sz="0" w:space="0" w:color="303546"/>
          <w:bottom w:val="none" w:sz="0" w:space="0" w:color="303546"/>
          <w:right w:val="none" w:sz="0" w:space="0" w:color="303546"/>
          <w:between w:val="none" w:sz="0" w:space="0" w:color="303546"/>
        </w:pBdr>
        <w:spacing w:before="0" w:after="220"/>
        <w:rPr>
          <w:rFonts w:ascii="Roboto" w:eastAsia="Roboto" w:hAnsi="Roboto" w:cs="Roboto"/>
          <w:color w:val="000000"/>
          <w:sz w:val="24"/>
          <w:szCs w:val="24"/>
          <w:lang w:val="fr-FR"/>
        </w:rPr>
      </w:pPr>
      <w:r w:rsidRPr="00017A06">
        <w:rPr>
          <w:rFonts w:ascii="Roboto" w:eastAsia="Roboto" w:hAnsi="Roboto" w:cs="Roboto"/>
          <w:color w:val="000000"/>
          <w:sz w:val="24"/>
          <w:szCs w:val="24"/>
          <w:lang w:val="fr-FR"/>
        </w:rPr>
        <w:t xml:space="preserve">Metaisland est construit sur une stratégie de revenus à double flux qui mélange l'économie des jetons avec les flux de trésorerie traditionnels. Cette approche équilibrée </w:t>
      </w:r>
      <w:r w:rsidRPr="00017A06">
        <w:rPr>
          <w:rFonts w:ascii="Roboto" w:eastAsia="Roboto" w:hAnsi="Roboto" w:cs="Roboto"/>
          <w:color w:val="000000"/>
          <w:sz w:val="24"/>
          <w:szCs w:val="24"/>
          <w:lang w:val="fr-FR"/>
        </w:rPr>
        <w:lastRenderedPageBreak/>
        <w:t>garantit que le projet reste financièrement viable tout en récompensant les premiers utilisateurs et en maintenant un écosystème dynamique.</w:t>
      </w:r>
    </w:p>
    <w:p w14:paraId="17398A72" w14:textId="77777777" w:rsidR="00EB1957" w:rsidRPr="00017A06" w:rsidRDefault="00000000">
      <w:pPr>
        <w:pStyle w:val="Heading3"/>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rPr>
          <w:rFonts w:ascii="Roboto" w:eastAsia="Roboto" w:hAnsi="Roboto" w:cs="Roboto"/>
          <w:b/>
          <w:color w:val="000000"/>
          <w:lang w:val="fr-FR"/>
        </w:rPr>
      </w:pPr>
      <w:bookmarkStart w:id="23" w:name="_cgff1wp7u36x" w:colFirst="0" w:colLast="0"/>
      <w:bookmarkEnd w:id="23"/>
      <w:r w:rsidRPr="00017A06">
        <w:rPr>
          <w:rFonts w:ascii="Roboto" w:eastAsia="Roboto" w:hAnsi="Roboto" w:cs="Roboto"/>
          <w:b/>
          <w:color w:val="000000"/>
          <w:lang w:val="fr-FR"/>
        </w:rPr>
        <w:t>5.1 Flux de revenus des jetons et du fiat</w:t>
      </w:r>
    </w:p>
    <w:p w14:paraId="15810844" w14:textId="77777777" w:rsidR="00EB1957" w:rsidRPr="00017A06" w:rsidRDefault="00000000">
      <w:pPr>
        <w:rPr>
          <w:lang w:val="fr-FR"/>
        </w:rPr>
      </w:pPr>
      <w:r w:rsidRPr="00017A06">
        <w:rPr>
          <w:lang w:val="fr-FR"/>
        </w:rPr>
        <w:t>Liste de quelques flux de revenus</w:t>
      </w:r>
    </w:p>
    <w:tbl>
      <w:tblPr>
        <w:tblStyle w:val="a4"/>
        <w:tblW w:w="994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385"/>
        <w:gridCol w:w="3315"/>
        <w:gridCol w:w="4245"/>
      </w:tblGrid>
      <w:tr w:rsidR="00EB1957" w14:paraId="61DF977C" w14:textId="77777777">
        <w:trPr>
          <w:trHeight w:val="420"/>
        </w:trPr>
        <w:tc>
          <w:tcPr>
            <w:tcW w:w="2385" w:type="dxa"/>
            <w:tcBorders>
              <w:top w:val="nil"/>
              <w:left w:val="nil"/>
              <w:bottom w:val="single" w:sz="8" w:space="0" w:color="303546"/>
              <w:right w:val="nil"/>
            </w:tcBorders>
            <w:shd w:val="clear" w:color="auto" w:fill="151C21"/>
            <w:tcMar>
              <w:top w:w="80" w:type="dxa"/>
              <w:left w:w="160" w:type="dxa"/>
              <w:bottom w:w="80" w:type="dxa"/>
              <w:right w:w="160" w:type="dxa"/>
            </w:tcMar>
          </w:tcPr>
          <w:p w14:paraId="1226CBCF" w14:textId="77777777" w:rsidR="00EB1957" w:rsidRDefault="00000000">
            <w:pPr>
              <w:pStyle w:val="Heading2"/>
              <w:keepNext w:val="0"/>
              <w:keepLines w:val="0"/>
              <w:spacing w:before="0" w:after="400"/>
              <w:rPr>
                <w:rFonts w:ascii="Roboto" w:eastAsia="Roboto" w:hAnsi="Roboto" w:cs="Roboto"/>
                <w:b/>
                <w:color w:val="FFFFFF"/>
                <w:sz w:val="20"/>
                <w:szCs w:val="20"/>
              </w:rPr>
            </w:pPr>
            <w:r>
              <w:rPr>
                <w:rFonts w:ascii="Roboto" w:eastAsia="Roboto" w:hAnsi="Roboto" w:cs="Roboto"/>
                <w:b/>
                <w:color w:val="FFFFFF"/>
                <w:sz w:val="20"/>
                <w:szCs w:val="20"/>
              </w:rPr>
              <w:t>Source de revenus</w:t>
            </w:r>
          </w:p>
        </w:tc>
        <w:tc>
          <w:tcPr>
            <w:tcW w:w="3315" w:type="dxa"/>
            <w:tcBorders>
              <w:top w:val="nil"/>
              <w:left w:val="nil"/>
              <w:bottom w:val="single" w:sz="8" w:space="0" w:color="303546"/>
              <w:right w:val="nil"/>
            </w:tcBorders>
            <w:shd w:val="clear" w:color="auto" w:fill="151C21"/>
            <w:tcMar>
              <w:top w:w="80" w:type="dxa"/>
              <w:left w:w="160" w:type="dxa"/>
              <w:bottom w:w="80" w:type="dxa"/>
              <w:right w:w="160" w:type="dxa"/>
            </w:tcMar>
          </w:tcPr>
          <w:p w14:paraId="75657307" w14:textId="77777777" w:rsidR="00EB1957" w:rsidRDefault="00000000">
            <w:pPr>
              <w:pStyle w:val="Heading2"/>
              <w:keepNext w:val="0"/>
              <w:keepLines w:val="0"/>
              <w:spacing w:before="0" w:after="400"/>
              <w:rPr>
                <w:rFonts w:ascii="Roboto" w:eastAsia="Roboto" w:hAnsi="Roboto" w:cs="Roboto"/>
                <w:b/>
                <w:color w:val="FFFFFF"/>
                <w:sz w:val="20"/>
                <w:szCs w:val="20"/>
              </w:rPr>
            </w:pPr>
            <w:r>
              <w:rPr>
                <w:rFonts w:ascii="Roboto" w:eastAsia="Roboto" w:hAnsi="Roboto" w:cs="Roboto"/>
                <w:b/>
                <w:color w:val="FFFFFF"/>
                <w:sz w:val="20"/>
                <w:szCs w:val="20"/>
              </w:rPr>
              <w:t>Objectif</w:t>
            </w:r>
          </w:p>
        </w:tc>
        <w:tc>
          <w:tcPr>
            <w:tcW w:w="4245" w:type="dxa"/>
            <w:tcBorders>
              <w:top w:val="nil"/>
              <w:left w:val="nil"/>
              <w:bottom w:val="single" w:sz="8" w:space="0" w:color="303546"/>
              <w:right w:val="nil"/>
            </w:tcBorders>
            <w:shd w:val="clear" w:color="auto" w:fill="151C21"/>
            <w:tcMar>
              <w:top w:w="80" w:type="dxa"/>
              <w:left w:w="160" w:type="dxa"/>
              <w:bottom w:w="80" w:type="dxa"/>
              <w:right w:w="160" w:type="dxa"/>
            </w:tcMar>
          </w:tcPr>
          <w:p w14:paraId="4FFAC189" w14:textId="77777777" w:rsidR="00EB1957" w:rsidRDefault="00000000">
            <w:pPr>
              <w:pStyle w:val="Heading2"/>
              <w:keepNext w:val="0"/>
              <w:keepLines w:val="0"/>
              <w:spacing w:before="0" w:after="400"/>
              <w:rPr>
                <w:rFonts w:ascii="Roboto" w:eastAsia="Roboto" w:hAnsi="Roboto" w:cs="Roboto"/>
                <w:b/>
                <w:color w:val="FFFFFF"/>
                <w:sz w:val="20"/>
                <w:szCs w:val="20"/>
              </w:rPr>
            </w:pPr>
            <w:r>
              <w:rPr>
                <w:rFonts w:ascii="Roboto" w:eastAsia="Roboto" w:hAnsi="Roboto" w:cs="Roboto"/>
                <w:b/>
                <w:color w:val="FFFFFF"/>
                <w:sz w:val="20"/>
                <w:szCs w:val="20"/>
              </w:rPr>
              <w:t>Impact</w:t>
            </w:r>
          </w:p>
        </w:tc>
      </w:tr>
      <w:tr w:rsidR="00EB1957" w:rsidRPr="00017A06" w14:paraId="4DD2BE90" w14:textId="77777777">
        <w:trPr>
          <w:trHeight w:val="675"/>
        </w:trPr>
        <w:tc>
          <w:tcPr>
            <w:tcW w:w="238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59C34D68" w14:textId="77777777" w:rsidR="00EB1957" w:rsidRDefault="00000000">
            <w:pPr>
              <w:pStyle w:val="Heading2"/>
              <w:keepNext w:val="0"/>
              <w:keepLines w:val="0"/>
              <w:spacing w:before="0" w:after="400"/>
              <w:rPr>
                <w:rFonts w:ascii="Roboto" w:eastAsia="Roboto" w:hAnsi="Roboto" w:cs="Roboto"/>
                <w:color w:val="000000"/>
                <w:sz w:val="20"/>
                <w:szCs w:val="20"/>
              </w:rPr>
            </w:pPr>
            <w:r>
              <w:rPr>
                <w:rFonts w:ascii="Roboto" w:eastAsia="Roboto" w:hAnsi="Roboto" w:cs="Roboto"/>
                <w:color w:val="000000"/>
                <w:sz w:val="20"/>
                <w:szCs w:val="20"/>
              </w:rPr>
              <w:t>Vente de jetons</w:t>
            </w:r>
          </w:p>
        </w:tc>
        <w:tc>
          <w:tcPr>
            <w:tcW w:w="331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347D750F" w14:textId="77777777" w:rsidR="00EB1957" w:rsidRPr="00017A06" w:rsidRDefault="00000000">
            <w:pPr>
              <w:pStyle w:val="Heading2"/>
              <w:keepNext w:val="0"/>
              <w:keepLines w:val="0"/>
              <w:spacing w:before="0" w:after="400"/>
              <w:rPr>
                <w:rFonts w:ascii="Roboto" w:eastAsia="Roboto" w:hAnsi="Roboto" w:cs="Roboto"/>
                <w:color w:val="000000"/>
                <w:sz w:val="20"/>
                <w:szCs w:val="20"/>
                <w:lang w:val="fr-FR"/>
              </w:rPr>
            </w:pPr>
            <w:r w:rsidRPr="00017A06">
              <w:rPr>
                <w:rFonts w:ascii="Roboto" w:eastAsia="Roboto" w:hAnsi="Roboto" w:cs="Roboto"/>
                <w:color w:val="000000"/>
                <w:sz w:val="20"/>
                <w:szCs w:val="20"/>
                <w:lang w:val="fr-FR"/>
              </w:rPr>
              <w:t>Vente initiale de jetons ISL pour financer le développement, le marketing et les initiatives communautaires.</w:t>
            </w:r>
          </w:p>
        </w:tc>
        <w:tc>
          <w:tcPr>
            <w:tcW w:w="424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4C0097F7" w14:textId="77777777" w:rsidR="00EB1957" w:rsidRPr="00017A06" w:rsidRDefault="00000000">
            <w:pPr>
              <w:pStyle w:val="Heading2"/>
              <w:keepNext w:val="0"/>
              <w:keepLines w:val="0"/>
              <w:spacing w:before="0" w:after="400"/>
              <w:rPr>
                <w:rFonts w:ascii="Roboto" w:eastAsia="Roboto" w:hAnsi="Roboto" w:cs="Roboto"/>
                <w:color w:val="000000"/>
                <w:sz w:val="20"/>
                <w:szCs w:val="20"/>
                <w:lang w:val="fr-FR"/>
              </w:rPr>
            </w:pPr>
            <w:r w:rsidRPr="00017A06">
              <w:rPr>
                <w:rFonts w:ascii="Roboto" w:eastAsia="Roboto" w:hAnsi="Roboto" w:cs="Roboto"/>
                <w:color w:val="000000"/>
                <w:sz w:val="20"/>
                <w:szCs w:val="20"/>
                <w:lang w:val="fr-FR"/>
              </w:rPr>
              <w:t>Les détenteurs de jetons bénéficient d'une gouvernance et d'un potentiel de récompense futur.</w:t>
            </w:r>
          </w:p>
        </w:tc>
      </w:tr>
      <w:tr w:rsidR="00EB1957" w:rsidRPr="00017A06" w14:paraId="0F23096B" w14:textId="77777777">
        <w:trPr>
          <w:trHeight w:val="675"/>
        </w:trPr>
        <w:tc>
          <w:tcPr>
            <w:tcW w:w="238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28E5805E" w14:textId="77777777" w:rsidR="00EB1957" w:rsidRDefault="00000000">
            <w:pPr>
              <w:pStyle w:val="Heading2"/>
              <w:keepNext w:val="0"/>
              <w:keepLines w:val="0"/>
              <w:spacing w:before="0" w:after="400"/>
              <w:rPr>
                <w:rFonts w:ascii="Roboto" w:eastAsia="Roboto" w:hAnsi="Roboto" w:cs="Roboto"/>
                <w:color w:val="000000"/>
                <w:sz w:val="20"/>
                <w:szCs w:val="20"/>
              </w:rPr>
            </w:pPr>
            <w:r>
              <w:rPr>
                <w:rFonts w:ascii="Roboto" w:eastAsia="Roboto" w:hAnsi="Roboto" w:cs="Roboto"/>
                <w:color w:val="000000"/>
                <w:sz w:val="20"/>
                <w:szCs w:val="20"/>
              </w:rPr>
              <w:t>Ventes de fidéicommis</w:t>
            </w:r>
          </w:p>
        </w:tc>
        <w:tc>
          <w:tcPr>
            <w:tcW w:w="331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077A58C3" w14:textId="77777777" w:rsidR="00EB1957" w:rsidRPr="00017A06" w:rsidRDefault="00000000">
            <w:pPr>
              <w:pStyle w:val="Heading2"/>
              <w:keepNext w:val="0"/>
              <w:keepLines w:val="0"/>
              <w:spacing w:before="0" w:after="400"/>
              <w:rPr>
                <w:rFonts w:ascii="Roboto" w:eastAsia="Roboto" w:hAnsi="Roboto" w:cs="Roboto"/>
                <w:color w:val="000000"/>
                <w:sz w:val="20"/>
                <w:szCs w:val="20"/>
                <w:lang w:val="fr-FR"/>
              </w:rPr>
            </w:pPr>
            <w:r w:rsidRPr="00017A06">
              <w:rPr>
                <w:rFonts w:ascii="Roboto" w:eastAsia="Roboto" w:hAnsi="Roboto" w:cs="Roboto"/>
                <w:color w:val="000000"/>
                <w:sz w:val="20"/>
                <w:szCs w:val="20"/>
                <w:lang w:val="fr-FR"/>
              </w:rPr>
              <w:t>Achats directs (p. ex. articles de jeu, NFT exclusifs) par carte de crédit/débit ou virement bancaire.</w:t>
            </w:r>
          </w:p>
        </w:tc>
        <w:tc>
          <w:tcPr>
            <w:tcW w:w="424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7BABF6AB" w14:textId="77777777" w:rsidR="00EB1957" w:rsidRPr="00017A06" w:rsidRDefault="00000000">
            <w:pPr>
              <w:pStyle w:val="Heading2"/>
              <w:keepNext w:val="0"/>
              <w:keepLines w:val="0"/>
              <w:spacing w:before="0" w:after="400"/>
              <w:rPr>
                <w:rFonts w:ascii="Roboto" w:eastAsia="Roboto" w:hAnsi="Roboto" w:cs="Roboto"/>
                <w:color w:val="000000"/>
                <w:sz w:val="20"/>
                <w:szCs w:val="20"/>
                <w:lang w:val="fr-FR"/>
              </w:rPr>
            </w:pPr>
            <w:r w:rsidRPr="00017A06">
              <w:rPr>
                <w:rFonts w:ascii="Roboto" w:eastAsia="Roboto" w:hAnsi="Roboto" w:cs="Roboto"/>
                <w:color w:val="000000"/>
                <w:sz w:val="20"/>
                <w:szCs w:val="20"/>
                <w:lang w:val="fr-FR"/>
              </w:rPr>
              <w:t>Injection d'une monnaie stable pour les dépenses opérationnelles : salaires des équipes, coûts des serveurs, marketing et rachat sur le marché des récompenses vendues par les joueurs.</w:t>
            </w:r>
          </w:p>
        </w:tc>
      </w:tr>
      <w:tr w:rsidR="00EB1957" w:rsidRPr="00017A06" w14:paraId="24622847" w14:textId="77777777">
        <w:trPr>
          <w:trHeight w:val="675"/>
        </w:trPr>
        <w:tc>
          <w:tcPr>
            <w:tcW w:w="238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4E2CF4C2" w14:textId="77777777" w:rsidR="00EB1957" w:rsidRPr="00017A06" w:rsidRDefault="00000000">
            <w:pPr>
              <w:pStyle w:val="Heading2"/>
              <w:keepNext w:val="0"/>
              <w:keepLines w:val="0"/>
              <w:spacing w:before="0" w:after="400"/>
              <w:rPr>
                <w:rFonts w:ascii="Roboto" w:eastAsia="Roboto" w:hAnsi="Roboto" w:cs="Roboto"/>
                <w:color w:val="000000"/>
                <w:sz w:val="20"/>
                <w:szCs w:val="20"/>
                <w:lang w:val="fr-FR"/>
              </w:rPr>
            </w:pPr>
            <w:r w:rsidRPr="00017A06">
              <w:rPr>
                <w:rFonts w:ascii="Roboto" w:eastAsia="Roboto" w:hAnsi="Roboto" w:cs="Roboto"/>
                <w:color w:val="000000"/>
                <w:sz w:val="20"/>
                <w:szCs w:val="20"/>
                <w:lang w:val="fr-FR"/>
              </w:rPr>
              <w:t>Brûlage et réémission des jetons</w:t>
            </w:r>
          </w:p>
        </w:tc>
        <w:tc>
          <w:tcPr>
            <w:tcW w:w="331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2DB69ABB" w14:textId="77777777" w:rsidR="00EB1957" w:rsidRPr="00017A06" w:rsidRDefault="00000000">
            <w:pPr>
              <w:pStyle w:val="Heading2"/>
              <w:keepNext w:val="0"/>
              <w:keepLines w:val="0"/>
              <w:spacing w:before="0" w:after="400"/>
              <w:rPr>
                <w:rFonts w:ascii="Roboto" w:eastAsia="Roboto" w:hAnsi="Roboto" w:cs="Roboto"/>
                <w:color w:val="000000"/>
                <w:sz w:val="20"/>
                <w:szCs w:val="20"/>
                <w:lang w:val="fr-FR"/>
              </w:rPr>
            </w:pPr>
            <w:r w:rsidRPr="00017A06">
              <w:rPr>
                <w:rFonts w:ascii="Roboto" w:eastAsia="Roboto" w:hAnsi="Roboto" w:cs="Roboto"/>
                <w:color w:val="000000"/>
                <w:sz w:val="20"/>
                <w:szCs w:val="20"/>
                <w:lang w:val="fr-FR"/>
              </w:rPr>
              <w:t>Les jetons rachetés sont brûlés pour réduire l'offre ; de nouveaux jetons sont frappés uniquement lorsque la base de joueurs augmente.</w:t>
            </w:r>
          </w:p>
        </w:tc>
        <w:tc>
          <w:tcPr>
            <w:tcW w:w="424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515AD31F" w14:textId="77777777" w:rsidR="00EB1957" w:rsidRPr="00017A06" w:rsidRDefault="00000000">
            <w:pPr>
              <w:pStyle w:val="Heading2"/>
              <w:keepNext w:val="0"/>
              <w:keepLines w:val="0"/>
              <w:spacing w:before="0" w:after="400"/>
              <w:rPr>
                <w:rFonts w:ascii="Roboto" w:eastAsia="Roboto" w:hAnsi="Roboto" w:cs="Roboto"/>
                <w:color w:val="000000"/>
                <w:sz w:val="20"/>
                <w:szCs w:val="20"/>
                <w:lang w:val="fr-FR"/>
              </w:rPr>
            </w:pPr>
            <w:r w:rsidRPr="00017A06">
              <w:rPr>
                <w:rFonts w:ascii="Roboto" w:eastAsia="Roboto" w:hAnsi="Roboto" w:cs="Roboto"/>
                <w:color w:val="000000"/>
                <w:sz w:val="20"/>
                <w:szCs w:val="20"/>
                <w:lang w:val="fr-FR"/>
              </w:rPr>
              <w:t>Cela permet de maintenir la rareté, de soutenir la valeur des jetons et d'alimenter la distribution de récompenses au fur et à mesure que la communauté s'agrandit.</w:t>
            </w:r>
          </w:p>
        </w:tc>
      </w:tr>
    </w:tbl>
    <w:p w14:paraId="64AFE15D" w14:textId="77777777" w:rsidR="00EB1957" w:rsidRPr="00017A06" w:rsidRDefault="00000000">
      <w:pPr>
        <w:pStyle w:val="Heading3"/>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rPr>
          <w:rFonts w:ascii="Roboto" w:eastAsia="Roboto" w:hAnsi="Roboto" w:cs="Roboto"/>
          <w:b/>
          <w:color w:val="000000"/>
          <w:lang w:val="fr-FR"/>
        </w:rPr>
      </w:pPr>
      <w:bookmarkStart w:id="24" w:name="_wtmsecm8757g" w:colFirst="0" w:colLast="0"/>
      <w:bookmarkEnd w:id="24"/>
      <w:r w:rsidRPr="00017A06">
        <w:rPr>
          <w:rFonts w:ascii="Roboto" w:eastAsia="Roboto" w:hAnsi="Roboto" w:cs="Roboto"/>
          <w:b/>
          <w:color w:val="000000"/>
          <w:lang w:val="fr-FR"/>
        </w:rPr>
        <w:t>5.2 Futures sources de revenus</w:t>
      </w:r>
    </w:p>
    <w:p w14:paraId="4A65A81E" w14:textId="77777777" w:rsidR="00EB1957" w:rsidRPr="00017A06" w:rsidRDefault="00000000">
      <w:pPr>
        <w:pStyle w:val="Heading2"/>
        <w:keepNext w:val="0"/>
        <w:keepLines w:val="0"/>
        <w:spacing w:before="360"/>
        <w:rPr>
          <w:rFonts w:ascii="Roboto" w:eastAsia="Roboto" w:hAnsi="Roboto" w:cs="Roboto"/>
          <w:color w:val="000000"/>
          <w:sz w:val="24"/>
          <w:szCs w:val="24"/>
          <w:lang w:val="fr-FR"/>
        </w:rPr>
      </w:pPr>
      <w:bookmarkStart w:id="25" w:name="_4kvbjduzvpl6" w:colFirst="0" w:colLast="0"/>
      <w:bookmarkEnd w:id="25"/>
      <w:r w:rsidRPr="00017A06">
        <w:rPr>
          <w:rFonts w:ascii="Roboto" w:eastAsia="Roboto" w:hAnsi="Roboto" w:cs="Roboto"/>
          <w:color w:val="000000"/>
          <w:sz w:val="24"/>
          <w:szCs w:val="24"/>
          <w:u w:val="single"/>
          <w:lang w:val="fr-FR"/>
        </w:rPr>
        <w:t>5.2.1 Modèle d'abonnement</w:t>
      </w:r>
      <w:r w:rsidRPr="00017A06">
        <w:rPr>
          <w:rFonts w:ascii="Roboto" w:eastAsia="Roboto" w:hAnsi="Roboto" w:cs="Roboto"/>
          <w:color w:val="000000"/>
          <w:sz w:val="24"/>
          <w:szCs w:val="24"/>
          <w:lang w:val="fr-FR"/>
        </w:rPr>
        <w:br/>
        <w:t>Lorsque Metaisland se transformera en un métavers complet, un niveau d'abonnement fournira des revenus réguliers (par exemple, du contenu premium, des événements exclusifs).</w:t>
      </w:r>
    </w:p>
    <w:p w14:paraId="38EF5FFD" w14:textId="77777777" w:rsidR="00EB1957" w:rsidRPr="00017A06" w:rsidRDefault="00000000">
      <w:pPr>
        <w:pStyle w:val="Heading2"/>
        <w:keepNext w:val="0"/>
        <w:keepLines w:val="0"/>
        <w:spacing w:before="360"/>
        <w:rPr>
          <w:rFonts w:ascii="Roboto" w:eastAsia="Roboto" w:hAnsi="Roboto" w:cs="Roboto"/>
          <w:color w:val="000000"/>
          <w:sz w:val="24"/>
          <w:szCs w:val="24"/>
          <w:lang w:val="fr-FR"/>
        </w:rPr>
      </w:pPr>
      <w:bookmarkStart w:id="26" w:name="_prgcbcct1bxd" w:colFirst="0" w:colLast="0"/>
      <w:bookmarkEnd w:id="26"/>
      <w:r w:rsidRPr="00017A06">
        <w:rPr>
          <w:rFonts w:ascii="Roboto" w:eastAsia="Roboto" w:hAnsi="Roboto" w:cs="Roboto"/>
          <w:color w:val="000000"/>
          <w:sz w:val="24"/>
          <w:szCs w:val="24"/>
          <w:u w:val="single"/>
          <w:lang w:val="fr-FR"/>
        </w:rPr>
        <w:t>5.2.2 Merchandising et biens physiques</w:t>
      </w:r>
      <w:r w:rsidRPr="00017A06">
        <w:rPr>
          <w:rFonts w:ascii="Roboto" w:eastAsia="Roboto" w:hAnsi="Roboto" w:cs="Roboto"/>
          <w:color w:val="000000"/>
          <w:sz w:val="24"/>
          <w:szCs w:val="24"/>
          <w:lang w:val="fr-FR"/>
        </w:rPr>
        <w:br/>
        <w:t>Vêtements en édition limitée, objets de collection et accessoires à thème (ex : chemises Binance, ou autre).</w:t>
      </w:r>
    </w:p>
    <w:p w14:paraId="524245A0" w14:textId="77777777" w:rsidR="00EB1957" w:rsidRPr="00017A06" w:rsidRDefault="00000000">
      <w:pPr>
        <w:pStyle w:val="Heading2"/>
        <w:keepNext w:val="0"/>
        <w:keepLines w:val="0"/>
        <w:spacing w:before="360"/>
        <w:rPr>
          <w:rFonts w:ascii="Roboto" w:eastAsia="Roboto" w:hAnsi="Roboto" w:cs="Roboto"/>
          <w:color w:val="000000"/>
          <w:sz w:val="24"/>
          <w:szCs w:val="24"/>
          <w:lang w:val="fr-FR"/>
        </w:rPr>
      </w:pPr>
      <w:bookmarkStart w:id="27" w:name="_bn20g9u1uotr" w:colFirst="0" w:colLast="0"/>
      <w:bookmarkEnd w:id="27"/>
      <w:r w:rsidRPr="00017A06">
        <w:rPr>
          <w:rFonts w:ascii="Roboto" w:eastAsia="Roboto" w:hAnsi="Roboto" w:cs="Roboto"/>
          <w:color w:val="000000"/>
          <w:sz w:val="24"/>
          <w:szCs w:val="24"/>
          <w:u w:val="single"/>
          <w:lang w:val="fr-FR"/>
        </w:rPr>
        <w:lastRenderedPageBreak/>
        <w:t>5.2.3 Ventes de NFT</w:t>
      </w:r>
      <w:r w:rsidRPr="00017A06">
        <w:rPr>
          <w:rFonts w:ascii="Roboto" w:eastAsia="Roboto" w:hAnsi="Roboto" w:cs="Roboto"/>
          <w:color w:val="000000"/>
          <w:sz w:val="24"/>
          <w:szCs w:val="24"/>
          <w:lang w:val="fr-FR"/>
        </w:rPr>
        <w:br/>
        <w:t>Des actifs exclusifs dans le jeu, des skins de personnages en 3D, des NFTs de 7 factions, chacun avec une utilité unique.</w:t>
      </w:r>
    </w:p>
    <w:p w14:paraId="5375E75C" w14:textId="77777777" w:rsidR="00EB1957" w:rsidRPr="00017A06" w:rsidRDefault="00000000">
      <w:pPr>
        <w:pStyle w:val="Heading2"/>
        <w:keepNext w:val="0"/>
        <w:keepLines w:val="0"/>
        <w:spacing w:before="360"/>
        <w:rPr>
          <w:rFonts w:ascii="Roboto" w:eastAsia="Roboto" w:hAnsi="Roboto" w:cs="Roboto"/>
          <w:color w:val="000000"/>
          <w:sz w:val="24"/>
          <w:szCs w:val="24"/>
          <w:lang w:val="fr-FR"/>
        </w:rPr>
      </w:pPr>
      <w:bookmarkStart w:id="28" w:name="_tk7ld9hmpkj4" w:colFirst="0" w:colLast="0"/>
      <w:bookmarkEnd w:id="28"/>
      <w:r w:rsidRPr="00017A06">
        <w:rPr>
          <w:rFonts w:ascii="Roboto" w:eastAsia="Roboto" w:hAnsi="Roboto" w:cs="Roboto"/>
          <w:color w:val="000000"/>
          <w:sz w:val="24"/>
          <w:szCs w:val="24"/>
          <w:u w:val="single"/>
          <w:lang w:val="fr-FR"/>
        </w:rPr>
        <w:t>5.2.4 Licences de musique et d'audio</w:t>
      </w:r>
      <w:r w:rsidRPr="00017A06">
        <w:rPr>
          <w:rFonts w:ascii="Roboto" w:eastAsia="Roboto" w:hAnsi="Roboto" w:cs="Roboto"/>
          <w:color w:val="000000"/>
          <w:sz w:val="24"/>
          <w:szCs w:val="24"/>
          <w:lang w:val="fr-FR"/>
        </w:rPr>
        <w:br/>
        <w:t>Bandes sonores, réalisées par des compositeurs professionnels et des musiciens de jeux légendaires.</w:t>
      </w:r>
    </w:p>
    <w:p w14:paraId="6D39A543" w14:textId="77777777" w:rsidR="00EB1957" w:rsidRPr="00017A06" w:rsidRDefault="00000000">
      <w:pPr>
        <w:pStyle w:val="Heading2"/>
        <w:keepNext w:val="0"/>
        <w:keepLines w:val="0"/>
        <w:spacing w:before="360"/>
        <w:rPr>
          <w:rFonts w:ascii="Roboto" w:eastAsia="Roboto" w:hAnsi="Roboto" w:cs="Roboto"/>
          <w:color w:val="000000"/>
          <w:sz w:val="24"/>
          <w:szCs w:val="24"/>
          <w:lang w:val="fr-FR"/>
        </w:rPr>
      </w:pPr>
      <w:bookmarkStart w:id="29" w:name="_uzzri1k8qq78" w:colFirst="0" w:colLast="0"/>
      <w:bookmarkEnd w:id="29"/>
      <w:r w:rsidRPr="00017A06">
        <w:rPr>
          <w:rFonts w:ascii="Roboto" w:eastAsia="Roboto" w:hAnsi="Roboto" w:cs="Roboto"/>
          <w:color w:val="000000"/>
          <w:sz w:val="24"/>
          <w:szCs w:val="24"/>
          <w:u w:val="single"/>
          <w:lang w:val="fr-FR"/>
        </w:rPr>
        <w:t>5.2.5 Ventes de livres et de récits</w:t>
      </w:r>
      <w:r w:rsidRPr="00017A06">
        <w:rPr>
          <w:rFonts w:ascii="Roboto" w:eastAsia="Roboto" w:hAnsi="Roboto" w:cs="Roboto"/>
          <w:color w:val="000000"/>
          <w:sz w:val="24"/>
          <w:szCs w:val="24"/>
          <w:lang w:val="fr-FR"/>
        </w:rPr>
        <w:br/>
        <w:t>Tous les romans de Metaisland (Redfox, Tribes, Punks, etc.) sont vendus directement ; les royalties sont conservées par le propriétaire qui possède également Metaisland.</w:t>
      </w:r>
    </w:p>
    <w:p w14:paraId="5785EA4F" w14:textId="77777777" w:rsidR="00EB1957" w:rsidRPr="00017A06" w:rsidRDefault="00000000">
      <w:pPr>
        <w:pStyle w:val="Heading2"/>
        <w:keepNext w:val="0"/>
        <w:keepLines w:val="0"/>
        <w:pBdr>
          <w:top w:val="none" w:sz="0" w:space="0" w:color="303546"/>
          <w:left w:val="none" w:sz="0" w:space="0" w:color="303546"/>
          <w:bottom w:val="none" w:sz="0" w:space="0" w:color="303546"/>
          <w:right w:val="none" w:sz="0" w:space="0" w:color="303546"/>
          <w:between w:val="none" w:sz="0" w:space="0" w:color="303546"/>
        </w:pBdr>
        <w:spacing w:before="0" w:after="220"/>
        <w:rPr>
          <w:rFonts w:ascii="Roboto" w:eastAsia="Roboto" w:hAnsi="Roboto" w:cs="Roboto"/>
          <w:color w:val="000000"/>
          <w:sz w:val="24"/>
          <w:szCs w:val="24"/>
          <w:lang w:val="fr-FR"/>
        </w:rPr>
      </w:pPr>
      <w:r w:rsidRPr="00017A06">
        <w:rPr>
          <w:rFonts w:ascii="Roboto" w:eastAsia="Roboto" w:hAnsi="Roboto" w:cs="Roboto"/>
          <w:color w:val="000000"/>
          <w:sz w:val="24"/>
          <w:szCs w:val="24"/>
          <w:lang w:val="fr-FR"/>
        </w:rPr>
        <w:br/>
        <w:t>Tous les revenus reviennent au projet Metaisland, qui détient l'entière propriété de tous les actifs et de la propriété intellectuelle. Il n'existe aucune obligation externe en matière de redevances.</w:t>
      </w:r>
    </w:p>
    <w:p w14:paraId="477AB2FD" w14:textId="77777777" w:rsidR="00EB1957" w:rsidRPr="00017A06" w:rsidRDefault="00000000">
      <w:pPr>
        <w:pStyle w:val="Heading3"/>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rPr>
          <w:rFonts w:ascii="Roboto" w:eastAsia="Roboto" w:hAnsi="Roboto" w:cs="Roboto"/>
          <w:b/>
          <w:color w:val="000000"/>
          <w:lang w:val="fr-FR"/>
        </w:rPr>
      </w:pPr>
      <w:bookmarkStart w:id="30" w:name="_x759k1ooehik" w:colFirst="0" w:colLast="0"/>
      <w:bookmarkEnd w:id="30"/>
      <w:r w:rsidRPr="00017A06">
        <w:rPr>
          <w:rFonts w:ascii="Roboto" w:eastAsia="Roboto" w:hAnsi="Roboto" w:cs="Roboto"/>
          <w:b/>
          <w:color w:val="000000"/>
          <w:lang w:val="fr-FR"/>
        </w:rPr>
        <w:t>5.3 Stratégie de croissance</w:t>
      </w:r>
    </w:p>
    <w:tbl>
      <w:tblPr>
        <w:tblStyle w:val="a5"/>
        <w:tblpPr w:leftFromText="180" w:rightFromText="180" w:topFromText="180" w:bottomFromText="180" w:horzAnchor="margin" w:tblpYSpec="top"/>
        <w:tblW w:w="103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875"/>
        <w:gridCol w:w="4125"/>
        <w:gridCol w:w="4350"/>
      </w:tblGrid>
      <w:tr w:rsidR="00EB1957" w14:paraId="075AA394" w14:textId="77777777">
        <w:trPr>
          <w:trHeight w:val="420"/>
        </w:trPr>
        <w:tc>
          <w:tcPr>
            <w:tcW w:w="1875" w:type="dxa"/>
            <w:tcBorders>
              <w:bottom w:val="single" w:sz="8" w:space="0" w:color="303546"/>
            </w:tcBorders>
            <w:shd w:val="clear" w:color="auto" w:fill="151C21"/>
            <w:tcMar>
              <w:top w:w="80" w:type="dxa"/>
              <w:left w:w="160" w:type="dxa"/>
              <w:bottom w:w="80" w:type="dxa"/>
              <w:right w:w="160" w:type="dxa"/>
            </w:tcMar>
          </w:tcPr>
          <w:p w14:paraId="49316907" w14:textId="77777777" w:rsidR="00EB1957" w:rsidRDefault="00000000">
            <w:pPr>
              <w:pStyle w:val="Heading2"/>
              <w:keepNext w:val="0"/>
              <w:keepLines w:val="0"/>
              <w:spacing w:before="0" w:after="400"/>
              <w:rPr>
                <w:rFonts w:ascii="Roboto" w:eastAsia="Roboto" w:hAnsi="Roboto" w:cs="Roboto"/>
                <w:b/>
                <w:color w:val="FFFFFF"/>
                <w:sz w:val="20"/>
                <w:szCs w:val="20"/>
                <w:highlight w:val="black"/>
              </w:rPr>
            </w:pPr>
            <w:r>
              <w:rPr>
                <w:rFonts w:ascii="Roboto" w:eastAsia="Roboto" w:hAnsi="Roboto" w:cs="Roboto"/>
                <w:b/>
                <w:color w:val="FFFFFF"/>
                <w:sz w:val="20"/>
                <w:szCs w:val="20"/>
                <w:highlight w:val="black"/>
              </w:rPr>
              <w:t>Dimension</w:t>
            </w:r>
          </w:p>
        </w:tc>
        <w:tc>
          <w:tcPr>
            <w:tcW w:w="4125" w:type="dxa"/>
            <w:tcBorders>
              <w:bottom w:val="single" w:sz="8" w:space="0" w:color="303546"/>
            </w:tcBorders>
            <w:shd w:val="clear" w:color="auto" w:fill="151C21"/>
            <w:tcMar>
              <w:top w:w="80" w:type="dxa"/>
              <w:left w:w="160" w:type="dxa"/>
              <w:bottom w:w="80" w:type="dxa"/>
              <w:right w:w="160" w:type="dxa"/>
            </w:tcMar>
          </w:tcPr>
          <w:p w14:paraId="07971893" w14:textId="77777777" w:rsidR="00EB1957" w:rsidRDefault="00000000">
            <w:pPr>
              <w:pStyle w:val="Heading2"/>
              <w:keepNext w:val="0"/>
              <w:keepLines w:val="0"/>
              <w:spacing w:before="0" w:after="400"/>
              <w:rPr>
                <w:rFonts w:ascii="Roboto" w:eastAsia="Roboto" w:hAnsi="Roboto" w:cs="Roboto"/>
                <w:b/>
                <w:color w:val="FFFFFF"/>
                <w:sz w:val="20"/>
                <w:szCs w:val="20"/>
                <w:highlight w:val="black"/>
              </w:rPr>
            </w:pPr>
            <w:r>
              <w:rPr>
                <w:rFonts w:ascii="Roboto" w:eastAsia="Roboto" w:hAnsi="Roboto" w:cs="Roboto"/>
                <w:b/>
                <w:color w:val="FFFFFF"/>
                <w:sz w:val="20"/>
                <w:szCs w:val="20"/>
                <w:highlight w:val="black"/>
              </w:rPr>
              <w:t>Expansion verticale</w:t>
            </w:r>
          </w:p>
        </w:tc>
        <w:tc>
          <w:tcPr>
            <w:tcW w:w="4350" w:type="dxa"/>
            <w:tcBorders>
              <w:bottom w:val="single" w:sz="8" w:space="0" w:color="303546"/>
            </w:tcBorders>
            <w:shd w:val="clear" w:color="auto" w:fill="151C21"/>
            <w:tcMar>
              <w:top w:w="80" w:type="dxa"/>
              <w:left w:w="160" w:type="dxa"/>
              <w:bottom w:w="80" w:type="dxa"/>
              <w:right w:w="160" w:type="dxa"/>
            </w:tcMar>
          </w:tcPr>
          <w:p w14:paraId="4A966983" w14:textId="77777777" w:rsidR="00EB1957" w:rsidRDefault="00000000">
            <w:pPr>
              <w:pStyle w:val="Heading2"/>
              <w:keepNext w:val="0"/>
              <w:keepLines w:val="0"/>
              <w:spacing w:before="0" w:after="400"/>
              <w:rPr>
                <w:rFonts w:ascii="Roboto" w:eastAsia="Roboto" w:hAnsi="Roboto" w:cs="Roboto"/>
                <w:b/>
                <w:color w:val="FFFFFF"/>
                <w:sz w:val="20"/>
                <w:szCs w:val="20"/>
                <w:highlight w:val="black"/>
              </w:rPr>
            </w:pPr>
            <w:r>
              <w:rPr>
                <w:rFonts w:ascii="Roboto" w:eastAsia="Roboto" w:hAnsi="Roboto" w:cs="Roboto"/>
                <w:b/>
                <w:color w:val="FFFFFF"/>
                <w:sz w:val="20"/>
                <w:szCs w:val="20"/>
                <w:highlight w:val="black"/>
              </w:rPr>
              <w:t>Expansion horizontale</w:t>
            </w:r>
          </w:p>
        </w:tc>
      </w:tr>
      <w:tr w:rsidR="00EB1957" w14:paraId="4300E026" w14:textId="77777777">
        <w:trPr>
          <w:trHeight w:val="675"/>
        </w:trPr>
        <w:tc>
          <w:tcPr>
            <w:tcW w:w="187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3B422834" w14:textId="77777777" w:rsidR="00EB1957" w:rsidRDefault="00000000">
            <w:pPr>
              <w:pStyle w:val="Heading2"/>
              <w:keepNext w:val="0"/>
              <w:keepLines w:val="0"/>
              <w:spacing w:before="0" w:after="400"/>
              <w:rPr>
                <w:rFonts w:ascii="Roboto" w:eastAsia="Roboto" w:hAnsi="Roboto" w:cs="Roboto"/>
                <w:color w:val="000000"/>
                <w:sz w:val="20"/>
                <w:szCs w:val="20"/>
              </w:rPr>
            </w:pPr>
            <w:r>
              <w:rPr>
                <w:rFonts w:ascii="Roboto" w:eastAsia="Roboto" w:hAnsi="Roboto" w:cs="Roboto"/>
                <w:color w:val="000000"/>
                <w:sz w:val="20"/>
                <w:szCs w:val="20"/>
              </w:rPr>
              <w:t>Contenu</w:t>
            </w:r>
          </w:p>
        </w:tc>
        <w:tc>
          <w:tcPr>
            <w:tcW w:w="412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740D18A5" w14:textId="77777777" w:rsidR="00EB1957" w:rsidRPr="00017A06" w:rsidRDefault="00000000">
            <w:pPr>
              <w:pStyle w:val="Heading2"/>
              <w:keepNext w:val="0"/>
              <w:keepLines w:val="0"/>
              <w:spacing w:before="0" w:after="400"/>
              <w:rPr>
                <w:rFonts w:ascii="Roboto" w:eastAsia="Roboto" w:hAnsi="Roboto" w:cs="Roboto"/>
                <w:color w:val="000000"/>
                <w:sz w:val="20"/>
                <w:szCs w:val="20"/>
                <w:lang w:val="fr-FR"/>
              </w:rPr>
            </w:pPr>
            <w:r w:rsidRPr="00017A06">
              <w:rPr>
                <w:rFonts w:ascii="Roboto" w:eastAsia="Roboto" w:hAnsi="Roboto" w:cs="Roboto"/>
                <w:color w:val="000000"/>
                <w:sz w:val="20"/>
                <w:szCs w:val="20"/>
                <w:lang w:val="fr-FR"/>
              </w:rPr>
              <w:t>Nouveaux packs, défis plus poussés, offres commerciales thématiques (par exemple, "SciFi Pack").</w:t>
            </w:r>
          </w:p>
        </w:tc>
        <w:tc>
          <w:tcPr>
            <w:tcW w:w="435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35777644" w14:textId="77777777" w:rsidR="00EB1957" w:rsidRDefault="00000000">
            <w:pPr>
              <w:pStyle w:val="Heading2"/>
              <w:keepNext w:val="0"/>
              <w:keepLines w:val="0"/>
              <w:spacing w:before="0" w:after="400"/>
              <w:rPr>
                <w:rFonts w:ascii="Roboto" w:eastAsia="Roboto" w:hAnsi="Roboto" w:cs="Roboto"/>
                <w:color w:val="000000"/>
                <w:sz w:val="20"/>
                <w:szCs w:val="20"/>
              </w:rPr>
            </w:pPr>
            <w:r>
              <w:rPr>
                <w:rFonts w:ascii="Roboto" w:eastAsia="Roboto" w:hAnsi="Roboto" w:cs="Roboto"/>
                <w:color w:val="000000"/>
                <w:sz w:val="20"/>
                <w:szCs w:val="20"/>
              </w:rPr>
              <w:t>Versions multiplateformes : Xbox, SteamOS, Switch, Android, iOS, etc.</w:t>
            </w:r>
          </w:p>
        </w:tc>
      </w:tr>
      <w:tr w:rsidR="00EB1957" w:rsidRPr="00017A06" w14:paraId="2A23DBDA" w14:textId="77777777">
        <w:trPr>
          <w:trHeight w:val="405"/>
        </w:trPr>
        <w:tc>
          <w:tcPr>
            <w:tcW w:w="187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13A3FCA8" w14:textId="77777777" w:rsidR="00EB1957" w:rsidRDefault="00000000">
            <w:pPr>
              <w:pStyle w:val="Heading2"/>
              <w:keepNext w:val="0"/>
              <w:keepLines w:val="0"/>
              <w:spacing w:before="0" w:after="400"/>
              <w:rPr>
                <w:rFonts w:ascii="Roboto" w:eastAsia="Roboto" w:hAnsi="Roboto" w:cs="Roboto"/>
                <w:color w:val="000000"/>
                <w:sz w:val="20"/>
                <w:szCs w:val="20"/>
              </w:rPr>
            </w:pPr>
            <w:r>
              <w:rPr>
                <w:rFonts w:ascii="Roboto" w:eastAsia="Roboto" w:hAnsi="Roboto" w:cs="Roboto"/>
                <w:color w:val="000000"/>
                <w:sz w:val="20"/>
                <w:szCs w:val="20"/>
              </w:rPr>
              <w:t>Communauté</w:t>
            </w:r>
          </w:p>
        </w:tc>
        <w:tc>
          <w:tcPr>
            <w:tcW w:w="4125"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15206D42" w14:textId="77777777" w:rsidR="00EB1957" w:rsidRPr="00017A06" w:rsidRDefault="00000000">
            <w:pPr>
              <w:pStyle w:val="Heading2"/>
              <w:keepNext w:val="0"/>
              <w:keepLines w:val="0"/>
              <w:spacing w:before="0" w:after="400"/>
              <w:rPr>
                <w:rFonts w:ascii="Roboto" w:eastAsia="Roboto" w:hAnsi="Roboto" w:cs="Roboto"/>
                <w:color w:val="000000"/>
                <w:sz w:val="20"/>
                <w:szCs w:val="20"/>
                <w:lang w:val="fr-FR"/>
              </w:rPr>
            </w:pPr>
            <w:r w:rsidRPr="00017A06">
              <w:rPr>
                <w:rFonts w:ascii="Roboto" w:eastAsia="Roboto" w:hAnsi="Roboto" w:cs="Roboto"/>
                <w:color w:val="000000"/>
                <w:sz w:val="20"/>
                <w:szCs w:val="20"/>
                <w:lang w:val="fr-FR"/>
              </w:rPr>
              <w:t>Paliers de fidélité, événements communautaires, boosts de récompenses liés à la détention de jetons.</w:t>
            </w:r>
          </w:p>
        </w:tc>
        <w:tc>
          <w:tcPr>
            <w:tcW w:w="435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180C479C" w14:textId="77777777" w:rsidR="00EB1957" w:rsidRPr="00017A06" w:rsidRDefault="00000000">
            <w:pPr>
              <w:pStyle w:val="Heading2"/>
              <w:keepNext w:val="0"/>
              <w:keepLines w:val="0"/>
              <w:spacing w:before="0" w:after="400"/>
              <w:rPr>
                <w:rFonts w:ascii="Roboto" w:eastAsia="Roboto" w:hAnsi="Roboto" w:cs="Roboto"/>
                <w:color w:val="000000"/>
                <w:sz w:val="20"/>
                <w:szCs w:val="20"/>
                <w:lang w:val="fr-FR"/>
              </w:rPr>
            </w:pPr>
            <w:bookmarkStart w:id="31" w:name="_a89ij0gsy2oa" w:colFirst="0" w:colLast="0"/>
            <w:bookmarkEnd w:id="31"/>
            <w:r w:rsidRPr="00017A06">
              <w:rPr>
                <w:rFonts w:ascii="Roboto" w:eastAsia="Roboto" w:hAnsi="Roboto" w:cs="Roboto"/>
                <w:color w:val="000000"/>
                <w:sz w:val="20"/>
                <w:szCs w:val="20"/>
                <w:lang w:val="fr-FR"/>
              </w:rPr>
              <w:t>Comptes multiplateformes, progression partagée, vente croisée de NFT.</w:t>
            </w:r>
          </w:p>
        </w:tc>
      </w:tr>
    </w:tbl>
    <w:p w14:paraId="3CB60C2B" w14:textId="77777777" w:rsidR="00EB1957" w:rsidRPr="00017A06" w:rsidRDefault="00000000">
      <w:pPr>
        <w:pStyle w:val="Heading2"/>
        <w:keepNext w:val="0"/>
        <w:keepLines w:val="0"/>
        <w:pBdr>
          <w:top w:val="none" w:sz="0" w:space="0" w:color="303546"/>
          <w:left w:val="none" w:sz="0" w:space="0" w:color="303546"/>
          <w:bottom w:val="none" w:sz="0" w:space="0" w:color="303546"/>
          <w:right w:val="none" w:sz="0" w:space="0" w:color="303546"/>
          <w:between w:val="none" w:sz="0" w:space="0" w:color="303546"/>
        </w:pBdr>
        <w:spacing w:before="0" w:after="0"/>
        <w:rPr>
          <w:rFonts w:ascii="Roboto" w:eastAsia="Roboto" w:hAnsi="Roboto" w:cs="Roboto"/>
          <w:color w:val="000000"/>
          <w:sz w:val="24"/>
          <w:szCs w:val="24"/>
          <w:lang w:val="fr-FR"/>
        </w:rPr>
      </w:pPr>
      <w:bookmarkStart w:id="32" w:name="_k0r0pk8h6o0q" w:colFirst="0" w:colLast="0"/>
      <w:bookmarkEnd w:id="32"/>
      <w:r w:rsidRPr="00017A06">
        <w:rPr>
          <w:rFonts w:ascii="Roboto" w:eastAsia="Roboto" w:hAnsi="Roboto" w:cs="Roboto"/>
          <w:color w:val="000000"/>
          <w:sz w:val="24"/>
          <w:szCs w:val="24"/>
          <w:lang w:val="fr-FR"/>
        </w:rPr>
        <w:t>En maintenant un mélange sain de revenus en jetons et en monnaie fiduciaire, Metaisland peut financer durablement le développement continu, l'expansion de la plateforme et les récompenses de la communauté, garantissant ainsi une croissance à long terme pour les joueurs et les investisseurs.</w:t>
      </w:r>
    </w:p>
    <w:p w14:paraId="2EFD9C86" w14:textId="77777777" w:rsidR="00EB1957" w:rsidRPr="00017A06" w:rsidRDefault="00000000">
      <w:pPr>
        <w:rPr>
          <w:lang w:val="fr-FR"/>
        </w:rPr>
      </w:pPr>
      <w:r w:rsidRPr="00017A06">
        <w:rPr>
          <w:lang w:val="fr-FR"/>
        </w:rPr>
        <w:br w:type="page"/>
      </w:r>
    </w:p>
    <w:p w14:paraId="526A7E6B" w14:textId="77777777" w:rsidR="00EB1957" w:rsidRDefault="00000000">
      <w:pPr>
        <w:pStyle w:val="Heading3"/>
        <w:keepNext w:val="0"/>
        <w:keepLines w:val="0"/>
        <w:pBdr>
          <w:top w:val="none" w:sz="0" w:space="0" w:color="303546"/>
          <w:left w:val="none" w:sz="0" w:space="0" w:color="303546"/>
          <w:bottom w:val="single" w:sz="3" w:space="4" w:color="303546"/>
          <w:right w:val="none" w:sz="0" w:space="0" w:color="303546"/>
        </w:pBdr>
        <w:spacing w:before="380" w:after="220"/>
        <w:rPr>
          <w:rFonts w:ascii="Roboto" w:eastAsia="Roboto" w:hAnsi="Roboto" w:cs="Roboto"/>
          <w:b/>
        </w:rPr>
      </w:pPr>
      <w:bookmarkStart w:id="33" w:name="_o4n2mbmqzy5c" w:colFirst="0" w:colLast="0"/>
      <w:bookmarkEnd w:id="33"/>
      <w:r>
        <w:rPr>
          <w:rFonts w:ascii="Roboto" w:eastAsia="Roboto" w:hAnsi="Roboto" w:cs="Roboto"/>
          <w:b/>
        </w:rPr>
        <w:lastRenderedPageBreak/>
        <w:t>5.4 Architecture des jetons</w:t>
      </w:r>
    </w:p>
    <w:tbl>
      <w:tblPr>
        <w:tblStyle w:val="a6"/>
        <w:tblW w:w="978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830"/>
        <w:gridCol w:w="1440"/>
        <w:gridCol w:w="2280"/>
        <w:gridCol w:w="4230"/>
      </w:tblGrid>
      <w:tr w:rsidR="00EB1957" w14:paraId="3120AC38" w14:textId="77777777">
        <w:trPr>
          <w:trHeight w:val="420"/>
        </w:trPr>
        <w:tc>
          <w:tcPr>
            <w:tcW w:w="1830" w:type="dxa"/>
            <w:tcBorders>
              <w:top w:val="nil"/>
              <w:left w:val="nil"/>
              <w:bottom w:val="single" w:sz="8" w:space="0" w:color="303546"/>
              <w:right w:val="nil"/>
            </w:tcBorders>
            <w:shd w:val="clear" w:color="auto" w:fill="151C21"/>
            <w:tcMar>
              <w:top w:w="80" w:type="dxa"/>
              <w:left w:w="160" w:type="dxa"/>
              <w:bottom w:w="80" w:type="dxa"/>
              <w:right w:w="160" w:type="dxa"/>
            </w:tcMar>
          </w:tcPr>
          <w:p w14:paraId="5A80C27C" w14:textId="77777777" w:rsidR="00EB1957" w:rsidRDefault="00000000">
            <w:pPr>
              <w:spacing w:after="400"/>
              <w:rPr>
                <w:color w:val="FFFFFF"/>
                <w:sz w:val="20"/>
                <w:szCs w:val="20"/>
              </w:rPr>
            </w:pPr>
            <w:r>
              <w:rPr>
                <w:b/>
                <w:color w:val="FFFFFF"/>
                <w:sz w:val="20"/>
                <w:szCs w:val="20"/>
              </w:rPr>
              <w:t>Actif</w:t>
            </w:r>
          </w:p>
        </w:tc>
        <w:tc>
          <w:tcPr>
            <w:tcW w:w="1440" w:type="dxa"/>
            <w:tcBorders>
              <w:top w:val="nil"/>
              <w:left w:val="nil"/>
              <w:bottom w:val="single" w:sz="8" w:space="0" w:color="303546"/>
              <w:right w:val="nil"/>
            </w:tcBorders>
            <w:shd w:val="clear" w:color="auto" w:fill="151C21"/>
            <w:tcMar>
              <w:top w:w="80" w:type="dxa"/>
              <w:left w:w="160" w:type="dxa"/>
              <w:bottom w:w="80" w:type="dxa"/>
              <w:right w:w="160" w:type="dxa"/>
            </w:tcMar>
          </w:tcPr>
          <w:p w14:paraId="18B1F34E" w14:textId="77777777" w:rsidR="00EB1957" w:rsidRDefault="00000000">
            <w:pPr>
              <w:spacing w:after="400"/>
              <w:rPr>
                <w:color w:val="FFFFFF"/>
                <w:sz w:val="20"/>
                <w:szCs w:val="20"/>
              </w:rPr>
            </w:pPr>
            <w:r>
              <w:rPr>
                <w:b/>
                <w:color w:val="FFFFFF"/>
                <w:sz w:val="20"/>
                <w:szCs w:val="20"/>
              </w:rPr>
              <w:t>Symbole</w:t>
            </w:r>
          </w:p>
        </w:tc>
        <w:tc>
          <w:tcPr>
            <w:tcW w:w="2280" w:type="dxa"/>
            <w:tcBorders>
              <w:top w:val="nil"/>
              <w:left w:val="nil"/>
              <w:bottom w:val="single" w:sz="8" w:space="0" w:color="303546"/>
              <w:right w:val="nil"/>
            </w:tcBorders>
            <w:shd w:val="clear" w:color="auto" w:fill="151C21"/>
            <w:tcMar>
              <w:top w:w="80" w:type="dxa"/>
              <w:left w:w="160" w:type="dxa"/>
              <w:bottom w:w="80" w:type="dxa"/>
              <w:right w:w="160" w:type="dxa"/>
            </w:tcMar>
          </w:tcPr>
          <w:p w14:paraId="7DCFAC28" w14:textId="77777777" w:rsidR="00EB1957" w:rsidRDefault="00000000">
            <w:pPr>
              <w:spacing w:after="400"/>
              <w:rPr>
                <w:color w:val="FFFFFF"/>
                <w:sz w:val="20"/>
                <w:szCs w:val="20"/>
              </w:rPr>
            </w:pPr>
            <w:r>
              <w:rPr>
                <w:b/>
                <w:color w:val="FFFFFF"/>
                <w:sz w:val="20"/>
                <w:szCs w:val="20"/>
              </w:rPr>
              <w:t>Type d'actif</w:t>
            </w:r>
          </w:p>
        </w:tc>
        <w:tc>
          <w:tcPr>
            <w:tcW w:w="4230" w:type="dxa"/>
            <w:tcBorders>
              <w:top w:val="nil"/>
              <w:left w:val="nil"/>
              <w:bottom w:val="single" w:sz="8" w:space="0" w:color="303546"/>
              <w:right w:val="nil"/>
            </w:tcBorders>
            <w:shd w:val="clear" w:color="auto" w:fill="151C21"/>
            <w:tcMar>
              <w:top w:w="80" w:type="dxa"/>
              <w:left w:w="160" w:type="dxa"/>
              <w:bottom w:w="80" w:type="dxa"/>
              <w:right w:w="160" w:type="dxa"/>
            </w:tcMar>
          </w:tcPr>
          <w:p w14:paraId="230C7CE9" w14:textId="77777777" w:rsidR="00EB1957" w:rsidRDefault="00000000">
            <w:pPr>
              <w:spacing w:after="400"/>
              <w:rPr>
                <w:color w:val="FFFFFF"/>
                <w:sz w:val="20"/>
                <w:szCs w:val="20"/>
              </w:rPr>
            </w:pPr>
            <w:r>
              <w:rPr>
                <w:b/>
                <w:color w:val="FFFFFF"/>
                <w:sz w:val="20"/>
                <w:szCs w:val="20"/>
              </w:rPr>
              <w:t>Valeur / Conversion</w:t>
            </w:r>
          </w:p>
        </w:tc>
      </w:tr>
      <w:tr w:rsidR="00EB1957" w:rsidRPr="00017A06" w14:paraId="40C98916" w14:textId="77777777">
        <w:trPr>
          <w:trHeight w:val="675"/>
        </w:trPr>
        <w:tc>
          <w:tcPr>
            <w:tcW w:w="183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4D7BB550" w14:textId="77777777" w:rsidR="00EB1957" w:rsidRDefault="00000000">
            <w:pPr>
              <w:spacing w:after="400"/>
              <w:rPr>
                <w:color w:val="000000"/>
                <w:sz w:val="20"/>
                <w:szCs w:val="20"/>
              </w:rPr>
            </w:pPr>
            <w:r>
              <w:rPr>
                <w:color w:val="000000"/>
                <w:sz w:val="20"/>
                <w:szCs w:val="20"/>
              </w:rPr>
              <w:t>ISL</w:t>
            </w:r>
          </w:p>
        </w:tc>
        <w:tc>
          <w:tcPr>
            <w:tcW w:w="144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1DE79728" w14:textId="77777777" w:rsidR="00EB1957" w:rsidRDefault="00000000">
            <w:pPr>
              <w:spacing w:after="400"/>
              <w:rPr>
                <w:color w:val="000000"/>
                <w:sz w:val="20"/>
                <w:szCs w:val="20"/>
              </w:rPr>
            </w:pPr>
            <w:r>
              <w:rPr>
                <w:rFonts w:ascii="Cardo" w:eastAsia="Cardo" w:hAnsi="Cardo" w:cs="Cardo"/>
                <w:color w:val="000000"/>
                <w:sz w:val="20"/>
                <w:szCs w:val="20"/>
              </w:rPr>
              <w:t>⟨ISL⟩</w:t>
            </w:r>
          </w:p>
        </w:tc>
        <w:tc>
          <w:tcPr>
            <w:tcW w:w="228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589E8BE2" w14:textId="77777777" w:rsidR="00EB1957" w:rsidRPr="00017A06" w:rsidRDefault="00000000">
            <w:pPr>
              <w:spacing w:after="400"/>
              <w:rPr>
                <w:color w:val="000000"/>
                <w:sz w:val="20"/>
                <w:szCs w:val="20"/>
                <w:lang w:val="fr-FR"/>
              </w:rPr>
            </w:pPr>
            <w:r w:rsidRPr="00017A06">
              <w:rPr>
                <w:color w:val="000000"/>
                <w:sz w:val="20"/>
                <w:szCs w:val="20"/>
                <w:lang w:val="fr-FR"/>
              </w:rPr>
              <w:t>Crypto-monnaie native du projet (ERC-20 ?)</w:t>
            </w:r>
          </w:p>
        </w:tc>
        <w:tc>
          <w:tcPr>
            <w:tcW w:w="423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55693956" w14:textId="77777777" w:rsidR="00EB1957" w:rsidRPr="00017A06" w:rsidRDefault="00000000">
            <w:pPr>
              <w:spacing w:after="400"/>
              <w:rPr>
                <w:color w:val="000000"/>
                <w:sz w:val="20"/>
                <w:szCs w:val="20"/>
                <w:lang w:val="fr-FR"/>
              </w:rPr>
            </w:pPr>
            <w:r w:rsidRPr="00017A06">
              <w:rPr>
                <w:color w:val="000000"/>
                <w:sz w:val="20"/>
                <w:szCs w:val="20"/>
                <w:lang w:val="fr-FR"/>
              </w:rPr>
              <w:t>Directement échangée sur les bourses ; utilisée pour tous les achats en jeu, le staking et les récompenses.</w:t>
            </w:r>
          </w:p>
        </w:tc>
      </w:tr>
      <w:tr w:rsidR="00EB1957" w:rsidRPr="00017A06" w14:paraId="798A3ADF" w14:textId="77777777">
        <w:trPr>
          <w:trHeight w:val="675"/>
        </w:trPr>
        <w:tc>
          <w:tcPr>
            <w:tcW w:w="183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0E9CD99A" w14:textId="77777777" w:rsidR="00EB1957" w:rsidRDefault="00000000">
            <w:pPr>
              <w:spacing w:after="400"/>
              <w:rPr>
                <w:color w:val="000000"/>
                <w:sz w:val="20"/>
                <w:szCs w:val="20"/>
              </w:rPr>
            </w:pPr>
            <w:r>
              <w:rPr>
                <w:color w:val="000000"/>
                <w:sz w:val="20"/>
                <w:szCs w:val="20"/>
              </w:rPr>
              <w:t>WOLF</w:t>
            </w:r>
          </w:p>
        </w:tc>
        <w:tc>
          <w:tcPr>
            <w:tcW w:w="144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32549CCC" w14:textId="77777777" w:rsidR="00EB1957" w:rsidRDefault="00000000">
            <w:pPr>
              <w:spacing w:after="400"/>
              <w:rPr>
                <w:color w:val="000000"/>
                <w:sz w:val="20"/>
                <w:szCs w:val="20"/>
              </w:rPr>
            </w:pPr>
            <w:r>
              <w:rPr>
                <w:rFonts w:ascii="Cardo" w:eastAsia="Cardo" w:hAnsi="Cardo" w:cs="Cardo"/>
                <w:color w:val="000000"/>
                <w:sz w:val="20"/>
                <w:szCs w:val="20"/>
              </w:rPr>
              <w:t>⟨WOLF⟩</w:t>
            </w:r>
          </w:p>
        </w:tc>
        <w:tc>
          <w:tcPr>
            <w:tcW w:w="228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73100C42" w14:textId="77777777" w:rsidR="00EB1957" w:rsidRDefault="00000000">
            <w:pPr>
              <w:spacing w:after="400"/>
              <w:rPr>
                <w:color w:val="000000"/>
                <w:sz w:val="20"/>
                <w:szCs w:val="20"/>
              </w:rPr>
            </w:pPr>
            <w:r>
              <w:rPr>
                <w:color w:val="000000"/>
                <w:sz w:val="20"/>
                <w:szCs w:val="20"/>
              </w:rPr>
              <w:t>Monnaie stable interne</w:t>
            </w:r>
          </w:p>
        </w:tc>
        <w:tc>
          <w:tcPr>
            <w:tcW w:w="423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49B32B20" w14:textId="77777777" w:rsidR="00EB1957" w:rsidRPr="00017A06" w:rsidRDefault="00000000">
            <w:pPr>
              <w:spacing w:after="400"/>
              <w:rPr>
                <w:color w:val="000000"/>
                <w:sz w:val="20"/>
                <w:szCs w:val="20"/>
                <w:lang w:val="fr-FR"/>
              </w:rPr>
            </w:pPr>
            <w:r w:rsidRPr="00017A06">
              <w:rPr>
                <w:color w:val="000000"/>
                <w:sz w:val="20"/>
                <w:szCs w:val="20"/>
                <w:lang w:val="fr-FR"/>
              </w:rPr>
              <w:t xml:space="preserve">Valeur fixe de 0,33 USD au lancement. Fonctionne comme </w:t>
            </w:r>
            <w:r w:rsidRPr="00017A06">
              <w:rPr>
                <w:i/>
                <w:color w:val="000000"/>
                <w:sz w:val="20"/>
                <w:szCs w:val="20"/>
                <w:lang w:val="fr-FR"/>
              </w:rPr>
              <w:t xml:space="preserve">moyen de récompense </w:t>
            </w:r>
            <w:r w:rsidRPr="00017A06">
              <w:rPr>
                <w:color w:val="000000"/>
                <w:sz w:val="20"/>
                <w:szCs w:val="20"/>
                <w:lang w:val="fr-FR"/>
              </w:rPr>
              <w:t>pour les joueurs (XP, butin, gouttes NFT).</w:t>
            </w:r>
          </w:p>
        </w:tc>
      </w:tr>
      <w:tr w:rsidR="00EB1957" w:rsidRPr="00017A06" w14:paraId="7FFDE78D" w14:textId="77777777">
        <w:trPr>
          <w:trHeight w:val="930"/>
        </w:trPr>
        <w:tc>
          <w:tcPr>
            <w:tcW w:w="183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47016B75" w14:textId="77777777" w:rsidR="00EB1957" w:rsidRPr="00017A06" w:rsidRDefault="00000000">
            <w:pPr>
              <w:spacing w:after="400"/>
              <w:rPr>
                <w:color w:val="000000"/>
                <w:sz w:val="20"/>
                <w:szCs w:val="20"/>
                <w:lang w:val="fr-FR"/>
              </w:rPr>
            </w:pPr>
            <w:r w:rsidRPr="00017A06">
              <w:rPr>
                <w:color w:val="000000"/>
                <w:sz w:val="20"/>
                <w:szCs w:val="20"/>
                <w:lang w:val="fr-FR"/>
              </w:rPr>
              <w:t>Moteur de conversion - WOLF-OS</w:t>
            </w:r>
          </w:p>
        </w:tc>
        <w:tc>
          <w:tcPr>
            <w:tcW w:w="144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1C843774" w14:textId="77777777" w:rsidR="00EB1957" w:rsidRDefault="00000000">
            <w:pPr>
              <w:spacing w:after="400"/>
              <w:rPr>
                <w:color w:val="000000"/>
                <w:sz w:val="20"/>
                <w:szCs w:val="20"/>
              </w:rPr>
            </w:pPr>
            <w:r>
              <w:rPr>
                <w:color w:val="000000"/>
                <w:sz w:val="20"/>
                <w:szCs w:val="20"/>
              </w:rPr>
              <w:t>-</w:t>
            </w:r>
          </w:p>
        </w:tc>
        <w:tc>
          <w:tcPr>
            <w:tcW w:w="228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17502FB7" w14:textId="77777777" w:rsidR="00EB1957" w:rsidRDefault="00000000">
            <w:pPr>
              <w:spacing w:after="400"/>
              <w:rPr>
                <w:color w:val="000000"/>
                <w:sz w:val="20"/>
                <w:szCs w:val="20"/>
              </w:rPr>
            </w:pPr>
            <w:r>
              <w:rPr>
                <w:color w:val="000000"/>
                <w:sz w:val="20"/>
                <w:szCs w:val="20"/>
              </w:rPr>
              <w:t>Service dorsal</w:t>
            </w:r>
          </w:p>
        </w:tc>
        <w:tc>
          <w:tcPr>
            <w:tcW w:w="423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7A433966" w14:textId="77777777" w:rsidR="00EB1957" w:rsidRPr="00017A06" w:rsidRDefault="00000000">
            <w:pPr>
              <w:spacing w:after="400"/>
              <w:rPr>
                <w:color w:val="000000"/>
                <w:sz w:val="20"/>
                <w:szCs w:val="20"/>
                <w:lang w:val="fr-FR"/>
              </w:rPr>
            </w:pPr>
            <w:r w:rsidRPr="00017A06">
              <w:rPr>
                <w:color w:val="000000"/>
                <w:sz w:val="20"/>
                <w:szCs w:val="20"/>
                <w:lang w:val="fr-FR"/>
              </w:rPr>
              <w:t>Permet une conversion transparente du WOLF à l'ISL. Les joueurs peuvent convertir les WOLF gagnés en ISL au taux de 1 WOLF = 0,33 USD. Le moteur garantit des échanges atomiques et enregistre toutes les transactions à des fins d'audit.</w:t>
            </w:r>
          </w:p>
        </w:tc>
      </w:tr>
    </w:tbl>
    <w:p w14:paraId="4AA902D5" w14:textId="77777777" w:rsidR="00EB1957" w:rsidRDefault="00000000">
      <w:pPr>
        <w:pStyle w:val="Heading3"/>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rPr>
          <w:rFonts w:ascii="Roboto" w:eastAsia="Roboto" w:hAnsi="Roboto" w:cs="Roboto"/>
          <w:b/>
          <w:color w:val="000000"/>
        </w:rPr>
      </w:pPr>
      <w:bookmarkStart w:id="34" w:name="_y3p9dr2fimh" w:colFirst="0" w:colLast="0"/>
      <w:bookmarkEnd w:id="34"/>
      <w:r>
        <w:rPr>
          <w:rFonts w:ascii="Roboto" w:eastAsia="Roboto" w:hAnsi="Roboto" w:cs="Roboto"/>
          <w:b/>
          <w:color w:val="000000"/>
        </w:rPr>
        <w:t>Points clés</w:t>
      </w:r>
    </w:p>
    <w:p w14:paraId="50DE93E6" w14:textId="77777777" w:rsidR="00EB1957" w:rsidRPr="00017A06" w:rsidRDefault="00000000">
      <w:pPr>
        <w:numPr>
          <w:ilvl w:val="0"/>
          <w:numId w:val="11"/>
        </w:numPr>
        <w:pBdr>
          <w:top w:val="none" w:sz="0" w:space="0" w:color="303546"/>
          <w:left w:val="none" w:sz="0" w:space="0" w:color="303546"/>
          <w:bottom w:val="none" w:sz="0" w:space="0" w:color="303546"/>
          <w:right w:val="none" w:sz="0" w:space="0" w:color="303546"/>
          <w:between w:val="none" w:sz="0" w:space="0" w:color="303546"/>
        </w:pBdr>
        <w:rPr>
          <w:color w:val="000000"/>
          <w:lang w:val="fr-FR"/>
        </w:rPr>
      </w:pPr>
      <w:r w:rsidRPr="00017A06">
        <w:rPr>
          <w:color w:val="000000"/>
          <w:u w:val="single"/>
          <w:lang w:val="fr-FR"/>
        </w:rPr>
        <w:t>Valeur stable :</w:t>
      </w:r>
      <w:r w:rsidRPr="00017A06">
        <w:rPr>
          <w:color w:val="000000"/>
          <w:lang w:val="fr-FR"/>
        </w:rPr>
        <w:t xml:space="preserve"> La valeur fixe du WOLF en USD protège les joueurs de la volatilité des crypto-monnaies pendant qu'ils accumulent des récompenses.</w:t>
      </w:r>
    </w:p>
    <w:p w14:paraId="05DCB553" w14:textId="77777777" w:rsidR="00EB1957" w:rsidRPr="00017A06" w:rsidRDefault="00000000">
      <w:pPr>
        <w:numPr>
          <w:ilvl w:val="0"/>
          <w:numId w:val="11"/>
        </w:numPr>
        <w:pBdr>
          <w:top w:val="none" w:sz="0" w:space="0" w:color="303546"/>
          <w:left w:val="none" w:sz="0" w:space="0" w:color="303546"/>
          <w:bottom w:val="none" w:sz="0" w:space="0" w:color="303546"/>
          <w:right w:val="none" w:sz="0" w:space="0" w:color="303546"/>
          <w:between w:val="none" w:sz="0" w:space="0" w:color="303546"/>
        </w:pBdr>
        <w:rPr>
          <w:color w:val="000000"/>
          <w:lang w:val="fr-FR"/>
        </w:rPr>
      </w:pPr>
      <w:r w:rsidRPr="00017A06">
        <w:rPr>
          <w:color w:val="000000"/>
          <w:u w:val="single"/>
          <w:lang w:val="fr-FR"/>
        </w:rPr>
        <w:t xml:space="preserve">Liquidité et commerce : </w:t>
      </w:r>
      <w:r w:rsidRPr="00017A06">
        <w:rPr>
          <w:color w:val="000000"/>
          <w:lang w:val="fr-FR"/>
        </w:rPr>
        <w:t>ISL est le jeton qui sera listé sur les principales bourses une fois que les pools de liquidité seront établis, permettant le commerce externe et la découverte des prix.</w:t>
      </w:r>
    </w:p>
    <w:p w14:paraId="7F24F1A9" w14:textId="77777777" w:rsidR="00EB1957" w:rsidRPr="00017A06" w:rsidRDefault="00000000">
      <w:pPr>
        <w:numPr>
          <w:ilvl w:val="0"/>
          <w:numId w:val="11"/>
        </w:numPr>
        <w:pBdr>
          <w:top w:val="none" w:sz="0" w:space="0" w:color="303546"/>
          <w:left w:val="none" w:sz="0" w:space="0" w:color="303546"/>
          <w:bottom w:val="none" w:sz="0" w:space="0" w:color="303546"/>
          <w:right w:val="none" w:sz="0" w:space="0" w:color="303546"/>
          <w:between w:val="none" w:sz="0" w:space="0" w:color="303546"/>
        </w:pBdr>
        <w:spacing w:after="220"/>
        <w:rPr>
          <w:color w:val="000000"/>
          <w:lang w:val="fr-FR"/>
        </w:rPr>
      </w:pPr>
      <w:r w:rsidRPr="00017A06">
        <w:rPr>
          <w:color w:val="000000"/>
          <w:u w:val="single"/>
          <w:lang w:val="fr-FR"/>
        </w:rPr>
        <w:t xml:space="preserve">Intégration de l'écosystème : </w:t>
      </w:r>
      <w:r w:rsidRPr="00017A06">
        <w:rPr>
          <w:color w:val="000000"/>
          <w:lang w:val="fr-FR"/>
        </w:rPr>
        <w:t xml:space="preserve">Toutes les économies du jeu (achat d'équipement, déblocage de défis, achat de NFT) transigeront finalement avec l'ISL, tandis que le WOLF reste une récompense </w:t>
      </w:r>
      <w:r w:rsidRPr="00017A06">
        <w:rPr>
          <w:i/>
          <w:color w:val="000000"/>
          <w:lang w:val="fr-FR"/>
        </w:rPr>
        <w:t xml:space="preserve">à gagner </w:t>
      </w:r>
      <w:r w:rsidRPr="00017A06">
        <w:rPr>
          <w:color w:val="000000"/>
          <w:lang w:val="fr-FR"/>
        </w:rPr>
        <w:t>qui peut être convertie à tout moment.</w:t>
      </w:r>
    </w:p>
    <w:p w14:paraId="4757EFA8" w14:textId="77777777" w:rsidR="00EB1957" w:rsidRPr="00017A06" w:rsidRDefault="00000000">
      <w:pPr>
        <w:pBdr>
          <w:top w:val="none" w:sz="0" w:space="0" w:color="303546"/>
          <w:left w:val="none" w:sz="0" w:space="0" w:color="303546"/>
          <w:bottom w:val="none" w:sz="0" w:space="0" w:color="303546"/>
          <w:right w:val="none" w:sz="0" w:space="0" w:color="303546"/>
          <w:between w:val="none" w:sz="0" w:space="0" w:color="303546"/>
        </w:pBdr>
        <w:rPr>
          <w:color w:val="000000"/>
          <w:lang w:val="fr-FR"/>
        </w:rPr>
      </w:pPr>
      <w:r w:rsidRPr="00017A06">
        <w:rPr>
          <w:color w:val="000000"/>
          <w:lang w:val="fr-FR"/>
        </w:rPr>
        <w:t>Ce double système de jetons offre aux joueurs une grande flexibilité : une utilité immédiate grâce au WOLF et un potentiel d'investissement à long terme grâce à l'ISL.</w:t>
      </w:r>
    </w:p>
    <w:p w14:paraId="1391E543" w14:textId="77777777" w:rsidR="00EB1957" w:rsidRPr="00017A06" w:rsidRDefault="00000000">
      <w:pPr>
        <w:pStyle w:val="Heading2"/>
        <w:keepNext w:val="0"/>
        <w:keepLines w:val="0"/>
        <w:spacing w:before="360"/>
        <w:rPr>
          <w:rFonts w:ascii="Roboto" w:eastAsia="Roboto" w:hAnsi="Roboto" w:cs="Roboto"/>
          <w:b/>
          <w:sz w:val="34"/>
          <w:szCs w:val="34"/>
          <w:lang w:val="fr-FR"/>
        </w:rPr>
      </w:pPr>
      <w:bookmarkStart w:id="35" w:name="_3uuzrm6r8x4" w:colFirst="0" w:colLast="0"/>
      <w:bookmarkEnd w:id="35"/>
      <w:r w:rsidRPr="00017A06">
        <w:rPr>
          <w:rFonts w:ascii="Roboto" w:eastAsia="Roboto" w:hAnsi="Roboto" w:cs="Roboto"/>
          <w:b/>
          <w:sz w:val="34"/>
          <w:szCs w:val="34"/>
          <w:lang w:val="fr-FR"/>
        </w:rPr>
        <w:t>6. Jeu de base</w:t>
      </w:r>
    </w:p>
    <w:p w14:paraId="5F14FE06" w14:textId="77777777" w:rsidR="00EB1957" w:rsidRDefault="00000000">
      <w:pPr>
        <w:spacing w:before="240" w:after="240"/>
      </w:pPr>
      <w:r w:rsidRPr="00017A06">
        <w:rPr>
          <w:lang w:val="fr-FR"/>
        </w:rPr>
        <w:t xml:space="preserve">Dans Metaisland, votre survie dépend de vos </w:t>
      </w:r>
      <w:r w:rsidRPr="00017A06">
        <w:rPr>
          <w:b/>
          <w:lang w:val="fr-FR"/>
        </w:rPr>
        <w:t>compétences, pas de votre portefeuille</w:t>
      </w:r>
      <w:r w:rsidRPr="00017A06">
        <w:rPr>
          <w:lang w:val="fr-FR"/>
        </w:rPr>
        <w:t xml:space="preserve">. </w:t>
      </w:r>
      <w:r>
        <w:t>Vous devrez faire face à :</w:t>
      </w:r>
    </w:p>
    <w:p w14:paraId="43621F58" w14:textId="77777777" w:rsidR="00EB1957" w:rsidRDefault="00000000">
      <w:pPr>
        <w:numPr>
          <w:ilvl w:val="0"/>
          <w:numId w:val="20"/>
        </w:numPr>
        <w:spacing w:before="240"/>
      </w:pPr>
      <w:r>
        <w:lastRenderedPageBreak/>
        <w:t>Des environnements hostiles</w:t>
      </w:r>
    </w:p>
    <w:p w14:paraId="265953C7" w14:textId="77777777" w:rsidR="00EB1957" w:rsidRDefault="00000000">
      <w:pPr>
        <w:numPr>
          <w:ilvl w:val="0"/>
          <w:numId w:val="20"/>
        </w:numPr>
      </w:pPr>
      <w:r>
        <w:t>La pression du temps</w:t>
      </w:r>
    </w:p>
    <w:p w14:paraId="4BEFC6D8" w14:textId="77777777" w:rsidR="00EB1957" w:rsidRDefault="00000000">
      <w:pPr>
        <w:numPr>
          <w:ilvl w:val="0"/>
          <w:numId w:val="20"/>
        </w:numPr>
      </w:pPr>
      <w:r>
        <w:t>Des ressources limitées</w:t>
      </w:r>
    </w:p>
    <w:p w14:paraId="48AC263C" w14:textId="77777777" w:rsidR="00EB1957" w:rsidRPr="00017A06" w:rsidRDefault="00000000">
      <w:pPr>
        <w:numPr>
          <w:ilvl w:val="0"/>
          <w:numId w:val="20"/>
        </w:numPr>
        <w:spacing w:after="240"/>
        <w:rPr>
          <w:lang w:val="fr-FR"/>
        </w:rPr>
      </w:pPr>
      <w:r w:rsidRPr="00017A06">
        <w:rPr>
          <w:lang w:val="fr-FR"/>
        </w:rPr>
        <w:t>Une faune dangereuse et des factions ennemies</w:t>
      </w:r>
      <w:r w:rsidRPr="00017A06">
        <w:rPr>
          <w:lang w:val="fr-FR"/>
        </w:rPr>
        <w:br/>
      </w:r>
    </w:p>
    <w:p w14:paraId="0F439681" w14:textId="77777777" w:rsidR="00EB1957" w:rsidRPr="00017A06" w:rsidRDefault="00000000">
      <w:pPr>
        <w:spacing w:before="240" w:after="240"/>
        <w:rPr>
          <w:lang w:val="fr-FR"/>
        </w:rPr>
      </w:pPr>
      <w:r w:rsidRPr="00017A06">
        <w:rPr>
          <w:lang w:val="fr-FR"/>
        </w:rPr>
        <w:t xml:space="preserve">Vos objectifs : </w:t>
      </w:r>
      <w:r w:rsidRPr="00017A06">
        <w:rPr>
          <w:b/>
          <w:lang w:val="fr-FR"/>
        </w:rPr>
        <w:t>Explorer, s'adapter et être plus malin que l'île</w:t>
      </w:r>
      <w:r w:rsidRPr="00017A06">
        <w:rPr>
          <w:lang w:val="fr-FR"/>
        </w:rPr>
        <w:t>.</w:t>
      </w:r>
    </w:p>
    <w:p w14:paraId="2EF18A03" w14:textId="77777777" w:rsidR="00EB1957" w:rsidRPr="00017A06" w:rsidRDefault="00000000">
      <w:pPr>
        <w:spacing w:before="240" w:after="240"/>
        <w:rPr>
          <w:lang w:val="fr-FR"/>
        </w:rPr>
      </w:pPr>
      <w:r w:rsidRPr="00017A06">
        <w:rPr>
          <w:lang w:val="fr-FR"/>
        </w:rPr>
        <w:br w:type="page"/>
      </w:r>
    </w:p>
    <w:p w14:paraId="034862F2" w14:textId="77777777" w:rsidR="00EB1957" w:rsidRDefault="00000000">
      <w:pPr>
        <w:pStyle w:val="Heading3"/>
        <w:keepNext w:val="0"/>
        <w:keepLines w:val="0"/>
        <w:spacing w:before="360"/>
      </w:pPr>
      <w:bookmarkStart w:id="36" w:name="_kgit0my6s3p5" w:colFirst="0" w:colLast="0"/>
      <w:bookmarkEnd w:id="36"/>
      <w:r>
        <w:lastRenderedPageBreak/>
        <w:t>6.1 Commandes PC</w:t>
      </w:r>
    </w:p>
    <w:tbl>
      <w:tblPr>
        <w:tblStyle w:val="a7"/>
        <w:tblW w:w="1023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770"/>
        <w:gridCol w:w="5460"/>
      </w:tblGrid>
      <w:tr w:rsidR="00EB1957" w14:paraId="03B94CCE" w14:textId="77777777">
        <w:trPr>
          <w:trHeight w:val="515"/>
        </w:trPr>
        <w:tc>
          <w:tcPr>
            <w:tcW w:w="4770" w:type="dxa"/>
            <w:tcBorders>
              <w:top w:val="single" w:sz="8" w:space="0" w:color="FFFFFF"/>
              <w:left w:val="single" w:sz="8" w:space="0" w:color="FFFFFF"/>
              <w:bottom w:val="single" w:sz="8" w:space="0" w:color="FFFFFF"/>
              <w:right w:val="single" w:sz="8" w:space="0" w:color="FFFFFF"/>
            </w:tcBorders>
            <w:shd w:val="clear" w:color="auto" w:fill="000000"/>
          </w:tcPr>
          <w:p w14:paraId="0B0886D4" w14:textId="77777777" w:rsidR="00EB1957" w:rsidRDefault="00000000">
            <w:pPr>
              <w:spacing w:after="80"/>
              <w:jc w:val="center"/>
              <w:rPr>
                <w:color w:val="FFFFFF"/>
                <w:highlight w:val="black"/>
              </w:rPr>
            </w:pPr>
            <w:r>
              <w:rPr>
                <w:b/>
                <w:color w:val="FFFFFF"/>
                <w:highlight w:val="black"/>
              </w:rPr>
              <w:t>Touche</w:t>
            </w:r>
          </w:p>
        </w:tc>
        <w:tc>
          <w:tcPr>
            <w:tcW w:w="5460" w:type="dxa"/>
            <w:tcBorders>
              <w:top w:val="single" w:sz="8" w:space="0" w:color="FFFFFF"/>
              <w:left w:val="single" w:sz="8" w:space="0" w:color="FFFFFF"/>
              <w:bottom w:val="single" w:sz="8" w:space="0" w:color="FFFFFF"/>
              <w:right w:val="single" w:sz="8" w:space="0" w:color="FFFFFF"/>
            </w:tcBorders>
            <w:shd w:val="clear" w:color="auto" w:fill="000000"/>
          </w:tcPr>
          <w:p w14:paraId="61292D3C" w14:textId="77777777" w:rsidR="00EB1957" w:rsidRDefault="00000000">
            <w:pPr>
              <w:spacing w:after="80"/>
              <w:jc w:val="center"/>
              <w:rPr>
                <w:color w:val="FFFFFF"/>
                <w:highlight w:val="black"/>
              </w:rPr>
            </w:pPr>
            <w:r>
              <w:rPr>
                <w:b/>
                <w:color w:val="FFFFFF"/>
                <w:highlight w:val="black"/>
              </w:rPr>
              <w:t>Action</w:t>
            </w:r>
          </w:p>
        </w:tc>
      </w:tr>
      <w:tr w:rsidR="00EB1957" w:rsidRPr="00017A06" w14:paraId="2F75615E" w14:textId="77777777">
        <w:trPr>
          <w:trHeight w:val="515"/>
        </w:trPr>
        <w:tc>
          <w:tcPr>
            <w:tcW w:w="4770" w:type="dxa"/>
            <w:tcBorders>
              <w:top w:val="single" w:sz="8" w:space="0" w:color="FFFFFF"/>
              <w:left w:val="single" w:sz="8" w:space="0" w:color="000000"/>
              <w:bottom w:val="single" w:sz="8" w:space="0" w:color="000000"/>
              <w:right w:val="single" w:sz="8" w:space="0" w:color="000000"/>
            </w:tcBorders>
          </w:tcPr>
          <w:p w14:paraId="76C4223F" w14:textId="77777777" w:rsidR="00EB1957" w:rsidRDefault="00000000">
            <w:pPr>
              <w:spacing w:after="80"/>
            </w:pPr>
            <w:r>
              <w:rPr>
                <w:b/>
              </w:rPr>
              <w:t>W / A / S / D</w:t>
            </w:r>
          </w:p>
        </w:tc>
        <w:tc>
          <w:tcPr>
            <w:tcW w:w="5460" w:type="dxa"/>
            <w:tcBorders>
              <w:top w:val="single" w:sz="8" w:space="0" w:color="FFFFFF"/>
              <w:left w:val="single" w:sz="8" w:space="0" w:color="000000"/>
              <w:bottom w:val="single" w:sz="8" w:space="0" w:color="000000"/>
              <w:right w:val="single" w:sz="8" w:space="0" w:color="000000"/>
            </w:tcBorders>
          </w:tcPr>
          <w:p w14:paraId="5D62B98E" w14:textId="77777777" w:rsidR="00EB1957" w:rsidRPr="00017A06" w:rsidRDefault="00000000">
            <w:pPr>
              <w:spacing w:after="80"/>
              <w:rPr>
                <w:lang w:val="fr-FR"/>
              </w:rPr>
            </w:pPr>
            <w:r w:rsidRPr="00017A06">
              <w:rPr>
                <w:lang w:val="fr-FR"/>
              </w:rPr>
              <w:t>Déplacement vers l'avant, la gauche, l'arrière, la droite</w:t>
            </w:r>
          </w:p>
        </w:tc>
      </w:tr>
      <w:tr w:rsidR="00EB1957" w14:paraId="2859D156" w14:textId="77777777">
        <w:trPr>
          <w:trHeight w:val="515"/>
        </w:trPr>
        <w:tc>
          <w:tcPr>
            <w:tcW w:w="4770" w:type="dxa"/>
            <w:tcBorders>
              <w:top w:val="single" w:sz="8" w:space="0" w:color="000000"/>
              <w:left w:val="single" w:sz="8" w:space="0" w:color="000000"/>
              <w:bottom w:val="single" w:sz="8" w:space="0" w:color="000000"/>
              <w:right w:val="single" w:sz="8" w:space="0" w:color="000000"/>
            </w:tcBorders>
          </w:tcPr>
          <w:p w14:paraId="45251263" w14:textId="77777777" w:rsidR="00EB1957" w:rsidRDefault="00000000">
            <w:pPr>
              <w:spacing w:after="80"/>
            </w:pPr>
            <w:r>
              <w:rPr>
                <w:b/>
              </w:rPr>
              <w:t>MAJ</w:t>
            </w:r>
          </w:p>
        </w:tc>
        <w:tc>
          <w:tcPr>
            <w:tcW w:w="5460" w:type="dxa"/>
            <w:tcBorders>
              <w:top w:val="single" w:sz="8" w:space="0" w:color="000000"/>
              <w:left w:val="single" w:sz="8" w:space="0" w:color="000000"/>
              <w:bottom w:val="single" w:sz="8" w:space="0" w:color="000000"/>
              <w:right w:val="single" w:sz="8" w:space="0" w:color="000000"/>
            </w:tcBorders>
          </w:tcPr>
          <w:p w14:paraId="3A3F457E" w14:textId="77777777" w:rsidR="00EB1957" w:rsidRDefault="00000000">
            <w:pPr>
              <w:spacing w:after="80"/>
            </w:pPr>
            <w:r>
              <w:t>Exécuter</w:t>
            </w:r>
          </w:p>
        </w:tc>
      </w:tr>
      <w:tr w:rsidR="00EB1957" w14:paraId="18F79F72" w14:textId="77777777">
        <w:trPr>
          <w:trHeight w:val="515"/>
        </w:trPr>
        <w:tc>
          <w:tcPr>
            <w:tcW w:w="4770" w:type="dxa"/>
            <w:tcBorders>
              <w:top w:val="single" w:sz="8" w:space="0" w:color="000000"/>
              <w:left w:val="single" w:sz="8" w:space="0" w:color="000000"/>
              <w:bottom w:val="single" w:sz="8" w:space="0" w:color="000000"/>
              <w:right w:val="single" w:sz="8" w:space="0" w:color="000000"/>
            </w:tcBorders>
          </w:tcPr>
          <w:p w14:paraId="18C08C90" w14:textId="77777777" w:rsidR="00EB1957" w:rsidRDefault="00000000">
            <w:pPr>
              <w:spacing w:after="80"/>
            </w:pPr>
            <w:r>
              <w:rPr>
                <w:b/>
              </w:rPr>
              <w:t>CTRL</w:t>
            </w:r>
          </w:p>
        </w:tc>
        <w:tc>
          <w:tcPr>
            <w:tcW w:w="5460" w:type="dxa"/>
            <w:tcBorders>
              <w:top w:val="single" w:sz="8" w:space="0" w:color="000000"/>
              <w:left w:val="single" w:sz="8" w:space="0" w:color="000000"/>
              <w:bottom w:val="single" w:sz="8" w:space="0" w:color="000000"/>
              <w:right w:val="single" w:sz="8" w:space="0" w:color="000000"/>
            </w:tcBorders>
          </w:tcPr>
          <w:p w14:paraId="2DDD2C42" w14:textId="77777777" w:rsidR="00EB1957" w:rsidRDefault="00000000">
            <w:pPr>
              <w:spacing w:after="80"/>
            </w:pPr>
            <w:r>
              <w:t>Marche lente/rapide</w:t>
            </w:r>
          </w:p>
        </w:tc>
      </w:tr>
      <w:tr w:rsidR="00EB1957" w14:paraId="4683DD62" w14:textId="77777777">
        <w:trPr>
          <w:trHeight w:val="515"/>
        </w:trPr>
        <w:tc>
          <w:tcPr>
            <w:tcW w:w="4770" w:type="dxa"/>
            <w:tcBorders>
              <w:top w:val="single" w:sz="8" w:space="0" w:color="000000"/>
              <w:left w:val="single" w:sz="8" w:space="0" w:color="000000"/>
              <w:bottom w:val="single" w:sz="8" w:space="0" w:color="000000"/>
              <w:right w:val="single" w:sz="8" w:space="0" w:color="000000"/>
            </w:tcBorders>
          </w:tcPr>
          <w:p w14:paraId="6EAC861E" w14:textId="77777777" w:rsidR="00EB1957" w:rsidRDefault="00000000">
            <w:pPr>
              <w:spacing w:after="80"/>
            </w:pPr>
            <w:r>
              <w:rPr>
                <w:b/>
              </w:rPr>
              <w:t>ALT</w:t>
            </w:r>
          </w:p>
        </w:tc>
        <w:tc>
          <w:tcPr>
            <w:tcW w:w="5460" w:type="dxa"/>
            <w:tcBorders>
              <w:top w:val="single" w:sz="8" w:space="0" w:color="000000"/>
              <w:left w:val="single" w:sz="8" w:space="0" w:color="000000"/>
              <w:bottom w:val="single" w:sz="8" w:space="0" w:color="000000"/>
              <w:right w:val="single" w:sz="8" w:space="0" w:color="000000"/>
            </w:tcBorders>
          </w:tcPr>
          <w:p w14:paraId="6BA22575" w14:textId="77777777" w:rsidR="00EB1957" w:rsidRDefault="00000000">
            <w:pPr>
              <w:spacing w:after="80"/>
            </w:pPr>
            <w:r>
              <w:t>S'agenouiller</w:t>
            </w:r>
          </w:p>
        </w:tc>
      </w:tr>
      <w:tr w:rsidR="00EB1957" w14:paraId="2D9D8162" w14:textId="77777777">
        <w:trPr>
          <w:trHeight w:val="515"/>
        </w:trPr>
        <w:tc>
          <w:tcPr>
            <w:tcW w:w="4770" w:type="dxa"/>
            <w:tcBorders>
              <w:top w:val="single" w:sz="8" w:space="0" w:color="000000"/>
              <w:left w:val="single" w:sz="8" w:space="0" w:color="000000"/>
              <w:bottom w:val="single" w:sz="8" w:space="0" w:color="000000"/>
              <w:right w:val="single" w:sz="8" w:space="0" w:color="000000"/>
            </w:tcBorders>
          </w:tcPr>
          <w:p w14:paraId="4BD0D763" w14:textId="77777777" w:rsidR="00EB1957" w:rsidRDefault="00000000">
            <w:pPr>
              <w:spacing w:after="80"/>
            </w:pPr>
            <w:r>
              <w:rPr>
                <w:b/>
              </w:rPr>
              <w:t>Double ALT + Direction</w:t>
            </w:r>
          </w:p>
        </w:tc>
        <w:tc>
          <w:tcPr>
            <w:tcW w:w="5460" w:type="dxa"/>
            <w:tcBorders>
              <w:top w:val="single" w:sz="8" w:space="0" w:color="000000"/>
              <w:left w:val="single" w:sz="8" w:space="0" w:color="000000"/>
              <w:bottom w:val="single" w:sz="8" w:space="0" w:color="000000"/>
              <w:right w:val="single" w:sz="8" w:space="0" w:color="000000"/>
            </w:tcBorders>
          </w:tcPr>
          <w:p w14:paraId="25E3C230" w14:textId="77777777" w:rsidR="00EB1957" w:rsidRDefault="00000000">
            <w:pPr>
              <w:spacing w:after="80"/>
            </w:pPr>
            <w:r>
              <w:t>Rouler dans cette direction</w:t>
            </w:r>
          </w:p>
        </w:tc>
      </w:tr>
      <w:tr w:rsidR="00EB1957" w14:paraId="4C650371" w14:textId="77777777">
        <w:trPr>
          <w:trHeight w:val="515"/>
        </w:trPr>
        <w:tc>
          <w:tcPr>
            <w:tcW w:w="4770" w:type="dxa"/>
            <w:tcBorders>
              <w:top w:val="single" w:sz="8" w:space="0" w:color="000000"/>
              <w:left w:val="single" w:sz="8" w:space="0" w:color="000000"/>
              <w:bottom w:val="single" w:sz="8" w:space="0" w:color="000000"/>
              <w:right w:val="single" w:sz="8" w:space="0" w:color="000000"/>
            </w:tcBorders>
          </w:tcPr>
          <w:p w14:paraId="0E794D31" w14:textId="77777777" w:rsidR="00EB1957" w:rsidRDefault="00000000">
            <w:pPr>
              <w:spacing w:after="80"/>
            </w:pPr>
            <w:r>
              <w:rPr>
                <w:b/>
              </w:rPr>
              <w:t>ESPACE</w:t>
            </w:r>
          </w:p>
        </w:tc>
        <w:tc>
          <w:tcPr>
            <w:tcW w:w="5460" w:type="dxa"/>
            <w:tcBorders>
              <w:top w:val="single" w:sz="8" w:space="0" w:color="000000"/>
              <w:left w:val="single" w:sz="8" w:space="0" w:color="000000"/>
              <w:bottom w:val="single" w:sz="8" w:space="0" w:color="000000"/>
              <w:right w:val="single" w:sz="8" w:space="0" w:color="000000"/>
            </w:tcBorders>
          </w:tcPr>
          <w:p w14:paraId="5E931A4E" w14:textId="77777777" w:rsidR="00EB1957" w:rsidRDefault="00000000">
            <w:pPr>
              <w:spacing w:after="80"/>
            </w:pPr>
            <w:r>
              <w:t>Sauter / Grimper</w:t>
            </w:r>
          </w:p>
        </w:tc>
      </w:tr>
      <w:tr w:rsidR="00EB1957" w14:paraId="6E2AB425" w14:textId="77777777">
        <w:trPr>
          <w:trHeight w:val="515"/>
        </w:trPr>
        <w:tc>
          <w:tcPr>
            <w:tcW w:w="4770" w:type="dxa"/>
            <w:tcBorders>
              <w:top w:val="single" w:sz="8" w:space="0" w:color="000000"/>
              <w:left w:val="single" w:sz="8" w:space="0" w:color="000000"/>
              <w:bottom w:val="single" w:sz="8" w:space="0" w:color="000000"/>
              <w:right w:val="single" w:sz="8" w:space="0" w:color="000000"/>
            </w:tcBorders>
          </w:tcPr>
          <w:p w14:paraId="5A41EF79" w14:textId="77777777" w:rsidR="00EB1957" w:rsidRDefault="00000000">
            <w:pPr>
              <w:spacing w:after="80"/>
            </w:pPr>
            <w:r>
              <w:rPr>
                <w:b/>
              </w:rPr>
              <w:t>CTRL + ESPACE</w:t>
            </w:r>
          </w:p>
        </w:tc>
        <w:tc>
          <w:tcPr>
            <w:tcW w:w="5460" w:type="dxa"/>
            <w:tcBorders>
              <w:top w:val="single" w:sz="8" w:space="0" w:color="000000"/>
              <w:left w:val="single" w:sz="8" w:space="0" w:color="000000"/>
              <w:bottom w:val="single" w:sz="8" w:space="0" w:color="000000"/>
              <w:right w:val="single" w:sz="8" w:space="0" w:color="000000"/>
            </w:tcBorders>
          </w:tcPr>
          <w:p w14:paraId="2E8CE49A" w14:textId="77777777" w:rsidR="00EB1957" w:rsidRDefault="00000000">
            <w:pPr>
              <w:spacing w:after="80"/>
            </w:pPr>
            <w:r>
              <w:t>S'accroupir</w:t>
            </w:r>
          </w:p>
        </w:tc>
      </w:tr>
      <w:tr w:rsidR="00EB1957" w14:paraId="30D207B3" w14:textId="77777777">
        <w:trPr>
          <w:trHeight w:val="515"/>
        </w:trPr>
        <w:tc>
          <w:tcPr>
            <w:tcW w:w="4770" w:type="dxa"/>
            <w:tcBorders>
              <w:top w:val="single" w:sz="8" w:space="0" w:color="000000"/>
              <w:left w:val="single" w:sz="8" w:space="0" w:color="000000"/>
              <w:bottom w:val="single" w:sz="8" w:space="0" w:color="000000"/>
              <w:right w:val="single" w:sz="8" w:space="0" w:color="000000"/>
            </w:tcBorders>
          </w:tcPr>
          <w:p w14:paraId="774DE53A" w14:textId="77777777" w:rsidR="00EB1957" w:rsidRDefault="00000000">
            <w:pPr>
              <w:spacing w:after="80"/>
            </w:pPr>
            <w:r>
              <w:rPr>
                <w:b/>
              </w:rPr>
              <w:t>Q</w:t>
            </w:r>
          </w:p>
        </w:tc>
        <w:tc>
          <w:tcPr>
            <w:tcW w:w="5460" w:type="dxa"/>
            <w:tcBorders>
              <w:top w:val="single" w:sz="8" w:space="0" w:color="000000"/>
              <w:left w:val="single" w:sz="8" w:space="0" w:color="000000"/>
              <w:bottom w:val="single" w:sz="8" w:space="0" w:color="000000"/>
              <w:right w:val="single" w:sz="8" w:space="0" w:color="000000"/>
            </w:tcBorders>
          </w:tcPr>
          <w:p w14:paraId="025FD098" w14:textId="77777777" w:rsidR="00EB1957" w:rsidRDefault="00000000">
            <w:pPr>
              <w:spacing w:after="80"/>
            </w:pPr>
            <w:r>
              <w:t>Afficher le menu tournant</w:t>
            </w:r>
          </w:p>
        </w:tc>
      </w:tr>
      <w:tr w:rsidR="00EB1957" w14:paraId="0ADE7144" w14:textId="77777777">
        <w:trPr>
          <w:trHeight w:val="515"/>
        </w:trPr>
        <w:tc>
          <w:tcPr>
            <w:tcW w:w="4770" w:type="dxa"/>
            <w:tcBorders>
              <w:top w:val="single" w:sz="8" w:space="0" w:color="000000"/>
              <w:left w:val="single" w:sz="8" w:space="0" w:color="000000"/>
              <w:bottom w:val="single" w:sz="8" w:space="0" w:color="000000"/>
              <w:right w:val="single" w:sz="8" w:space="0" w:color="000000"/>
            </w:tcBorders>
          </w:tcPr>
          <w:p w14:paraId="047E2584" w14:textId="77777777" w:rsidR="00EB1957" w:rsidRDefault="00000000">
            <w:pPr>
              <w:spacing w:after="80"/>
            </w:pPr>
            <w:r>
              <w:rPr>
                <w:b/>
              </w:rPr>
              <w:t>G</w:t>
            </w:r>
          </w:p>
        </w:tc>
        <w:tc>
          <w:tcPr>
            <w:tcW w:w="5460" w:type="dxa"/>
            <w:tcBorders>
              <w:top w:val="single" w:sz="8" w:space="0" w:color="000000"/>
              <w:left w:val="single" w:sz="8" w:space="0" w:color="000000"/>
              <w:bottom w:val="single" w:sz="8" w:space="0" w:color="000000"/>
              <w:right w:val="single" w:sz="8" w:space="0" w:color="000000"/>
            </w:tcBorders>
          </w:tcPr>
          <w:p w14:paraId="7671E801" w14:textId="77777777" w:rsidR="00EB1957" w:rsidRDefault="00000000">
            <w:pPr>
              <w:spacing w:after="80"/>
            </w:pPr>
            <w:r>
              <w:t>Lâcher l'arme</w:t>
            </w:r>
          </w:p>
        </w:tc>
      </w:tr>
      <w:tr w:rsidR="00EB1957" w14:paraId="256B5DA0" w14:textId="77777777">
        <w:trPr>
          <w:trHeight w:val="515"/>
        </w:trPr>
        <w:tc>
          <w:tcPr>
            <w:tcW w:w="4770" w:type="dxa"/>
            <w:tcBorders>
              <w:top w:val="single" w:sz="8" w:space="0" w:color="000000"/>
              <w:left w:val="single" w:sz="8" w:space="0" w:color="000000"/>
              <w:bottom w:val="single" w:sz="8" w:space="0" w:color="000000"/>
              <w:right w:val="single" w:sz="8" w:space="0" w:color="000000"/>
            </w:tcBorders>
          </w:tcPr>
          <w:p w14:paraId="12ABFDC5" w14:textId="77777777" w:rsidR="00EB1957" w:rsidRDefault="00000000">
            <w:pPr>
              <w:spacing w:after="80"/>
            </w:pPr>
            <w:r>
              <w:rPr>
                <w:b/>
              </w:rPr>
              <w:t>Nager - ESPACE</w:t>
            </w:r>
          </w:p>
        </w:tc>
        <w:tc>
          <w:tcPr>
            <w:tcW w:w="5460" w:type="dxa"/>
            <w:tcBorders>
              <w:top w:val="single" w:sz="8" w:space="0" w:color="000000"/>
              <w:left w:val="single" w:sz="8" w:space="0" w:color="000000"/>
              <w:bottom w:val="single" w:sz="8" w:space="0" w:color="000000"/>
              <w:right w:val="single" w:sz="8" w:space="0" w:color="000000"/>
            </w:tcBorders>
          </w:tcPr>
          <w:p w14:paraId="6B332DA7" w14:textId="77777777" w:rsidR="00EB1957" w:rsidRDefault="00000000">
            <w:pPr>
              <w:spacing w:after="80"/>
            </w:pPr>
            <w:r>
              <w:t>Nager vers le haut</w:t>
            </w:r>
          </w:p>
        </w:tc>
      </w:tr>
      <w:tr w:rsidR="00EB1957" w14:paraId="784E56C3" w14:textId="77777777">
        <w:trPr>
          <w:trHeight w:val="515"/>
        </w:trPr>
        <w:tc>
          <w:tcPr>
            <w:tcW w:w="4770" w:type="dxa"/>
            <w:tcBorders>
              <w:top w:val="single" w:sz="8" w:space="0" w:color="000000"/>
              <w:left w:val="single" w:sz="8" w:space="0" w:color="000000"/>
              <w:bottom w:val="single" w:sz="8" w:space="0" w:color="000000"/>
              <w:right w:val="single" w:sz="8" w:space="0" w:color="000000"/>
            </w:tcBorders>
          </w:tcPr>
          <w:p w14:paraId="22F383A4" w14:textId="77777777" w:rsidR="00EB1957" w:rsidRDefault="00000000">
            <w:pPr>
              <w:spacing w:after="80"/>
            </w:pPr>
            <w:r>
              <w:rPr>
                <w:b/>
              </w:rPr>
              <w:t>Nager - CTRL</w:t>
            </w:r>
          </w:p>
        </w:tc>
        <w:tc>
          <w:tcPr>
            <w:tcW w:w="5460" w:type="dxa"/>
            <w:tcBorders>
              <w:top w:val="single" w:sz="8" w:space="0" w:color="000000"/>
              <w:left w:val="single" w:sz="8" w:space="0" w:color="000000"/>
              <w:bottom w:val="single" w:sz="8" w:space="0" w:color="000000"/>
              <w:right w:val="single" w:sz="8" w:space="0" w:color="000000"/>
            </w:tcBorders>
          </w:tcPr>
          <w:p w14:paraId="730DED1D" w14:textId="77777777" w:rsidR="00EB1957" w:rsidRDefault="00000000">
            <w:pPr>
              <w:spacing w:after="80"/>
            </w:pPr>
            <w:r>
              <w:t>Nager vers le bas</w:t>
            </w:r>
          </w:p>
        </w:tc>
      </w:tr>
      <w:tr w:rsidR="00EB1957" w:rsidRPr="00017A06" w14:paraId="5E509D21" w14:textId="77777777">
        <w:trPr>
          <w:trHeight w:val="515"/>
        </w:trPr>
        <w:tc>
          <w:tcPr>
            <w:tcW w:w="4770" w:type="dxa"/>
            <w:tcBorders>
              <w:top w:val="single" w:sz="8" w:space="0" w:color="000000"/>
              <w:left w:val="single" w:sz="8" w:space="0" w:color="000000"/>
              <w:bottom w:val="single" w:sz="8" w:space="0" w:color="000000"/>
              <w:right w:val="single" w:sz="8" w:space="0" w:color="000000"/>
            </w:tcBorders>
          </w:tcPr>
          <w:p w14:paraId="70635FF6" w14:textId="77777777" w:rsidR="00EB1957" w:rsidRDefault="00000000">
            <w:pPr>
              <w:spacing w:after="80"/>
            </w:pPr>
            <w:r>
              <w:rPr>
                <w:b/>
              </w:rPr>
              <w:t>Escalade - A / D</w:t>
            </w:r>
          </w:p>
        </w:tc>
        <w:tc>
          <w:tcPr>
            <w:tcW w:w="5460" w:type="dxa"/>
            <w:tcBorders>
              <w:top w:val="single" w:sz="8" w:space="0" w:color="000000"/>
              <w:left w:val="single" w:sz="8" w:space="0" w:color="000000"/>
              <w:bottom w:val="single" w:sz="8" w:space="0" w:color="000000"/>
              <w:right w:val="single" w:sz="8" w:space="0" w:color="000000"/>
            </w:tcBorders>
          </w:tcPr>
          <w:p w14:paraId="2F655A94" w14:textId="77777777" w:rsidR="00EB1957" w:rsidRPr="00017A06" w:rsidRDefault="00000000">
            <w:pPr>
              <w:spacing w:after="80"/>
              <w:rPr>
                <w:lang w:val="fr-FR"/>
              </w:rPr>
            </w:pPr>
            <w:r w:rsidRPr="00017A06">
              <w:rPr>
                <w:lang w:val="fr-FR"/>
              </w:rPr>
              <w:t>Se déplacer latéralement en grimpant</w:t>
            </w:r>
          </w:p>
        </w:tc>
      </w:tr>
      <w:tr w:rsidR="00EB1957" w14:paraId="183BE694" w14:textId="77777777">
        <w:trPr>
          <w:trHeight w:val="515"/>
        </w:trPr>
        <w:tc>
          <w:tcPr>
            <w:tcW w:w="4770" w:type="dxa"/>
            <w:tcBorders>
              <w:top w:val="single" w:sz="8" w:space="0" w:color="000000"/>
              <w:left w:val="single" w:sz="8" w:space="0" w:color="000000"/>
              <w:bottom w:val="single" w:sz="8" w:space="0" w:color="000000"/>
              <w:right w:val="single" w:sz="8" w:space="0" w:color="000000"/>
            </w:tcBorders>
          </w:tcPr>
          <w:p w14:paraId="55A8F220" w14:textId="77777777" w:rsidR="00EB1957" w:rsidRDefault="00000000">
            <w:pPr>
              <w:spacing w:after="80"/>
            </w:pPr>
            <w:r>
              <w:rPr>
                <w:b/>
              </w:rPr>
              <w:t>Escalade - ESPACE</w:t>
            </w:r>
          </w:p>
        </w:tc>
        <w:tc>
          <w:tcPr>
            <w:tcW w:w="5460" w:type="dxa"/>
            <w:tcBorders>
              <w:top w:val="single" w:sz="8" w:space="0" w:color="000000"/>
              <w:left w:val="single" w:sz="8" w:space="0" w:color="000000"/>
              <w:bottom w:val="single" w:sz="8" w:space="0" w:color="000000"/>
              <w:right w:val="single" w:sz="8" w:space="0" w:color="000000"/>
            </w:tcBorders>
          </w:tcPr>
          <w:p w14:paraId="4D5D881F" w14:textId="77777777" w:rsidR="00EB1957" w:rsidRDefault="00000000">
            <w:pPr>
              <w:spacing w:after="80"/>
            </w:pPr>
            <w:r>
              <w:t>Monter jusqu'au sommet</w:t>
            </w:r>
          </w:p>
        </w:tc>
      </w:tr>
      <w:tr w:rsidR="00EB1957" w:rsidRPr="00017A06" w14:paraId="373CDDB0" w14:textId="77777777">
        <w:trPr>
          <w:trHeight w:val="515"/>
        </w:trPr>
        <w:tc>
          <w:tcPr>
            <w:tcW w:w="4770" w:type="dxa"/>
            <w:tcBorders>
              <w:top w:val="single" w:sz="8" w:space="0" w:color="000000"/>
              <w:left w:val="single" w:sz="8" w:space="0" w:color="000000"/>
              <w:bottom w:val="single" w:sz="8" w:space="0" w:color="000000"/>
              <w:right w:val="single" w:sz="8" w:space="0" w:color="000000"/>
            </w:tcBorders>
          </w:tcPr>
          <w:p w14:paraId="4D098306" w14:textId="77777777" w:rsidR="00EB1957" w:rsidRDefault="00000000">
            <w:pPr>
              <w:spacing w:after="80"/>
            </w:pPr>
            <w:r>
              <w:rPr>
                <w:b/>
              </w:rPr>
              <w:t>1, 2, 3, 4</w:t>
            </w:r>
          </w:p>
        </w:tc>
        <w:tc>
          <w:tcPr>
            <w:tcW w:w="5460" w:type="dxa"/>
            <w:tcBorders>
              <w:top w:val="single" w:sz="8" w:space="0" w:color="000000"/>
              <w:left w:val="single" w:sz="8" w:space="0" w:color="000000"/>
              <w:bottom w:val="single" w:sz="8" w:space="0" w:color="000000"/>
              <w:right w:val="single" w:sz="8" w:space="0" w:color="000000"/>
            </w:tcBorders>
          </w:tcPr>
          <w:p w14:paraId="00F44D0F" w14:textId="77777777" w:rsidR="00EB1957" w:rsidRPr="00017A06" w:rsidRDefault="00000000">
            <w:pPr>
              <w:spacing w:after="80"/>
              <w:rPr>
                <w:lang w:val="fr-FR"/>
              </w:rPr>
            </w:pPr>
            <w:r w:rsidRPr="00017A06">
              <w:rPr>
                <w:lang w:val="fr-FR"/>
              </w:rPr>
              <w:t>Équiper pistolets, fusils, torches, grenades</w:t>
            </w:r>
          </w:p>
        </w:tc>
      </w:tr>
      <w:tr w:rsidR="00EB1957" w14:paraId="221A44EB" w14:textId="77777777">
        <w:trPr>
          <w:trHeight w:val="515"/>
        </w:trPr>
        <w:tc>
          <w:tcPr>
            <w:tcW w:w="4770" w:type="dxa"/>
            <w:tcBorders>
              <w:top w:val="single" w:sz="8" w:space="0" w:color="000000"/>
              <w:left w:val="single" w:sz="8" w:space="0" w:color="000000"/>
              <w:bottom w:val="single" w:sz="8" w:space="0" w:color="000000"/>
              <w:right w:val="single" w:sz="8" w:space="0" w:color="000000"/>
            </w:tcBorders>
          </w:tcPr>
          <w:p w14:paraId="35118D58" w14:textId="77777777" w:rsidR="00EB1957" w:rsidRDefault="00000000">
            <w:pPr>
              <w:spacing w:after="80"/>
            </w:pPr>
            <w:r>
              <w:rPr>
                <w:b/>
              </w:rPr>
              <w:t>ENTRÉE</w:t>
            </w:r>
          </w:p>
        </w:tc>
        <w:tc>
          <w:tcPr>
            <w:tcW w:w="5460" w:type="dxa"/>
            <w:tcBorders>
              <w:top w:val="single" w:sz="8" w:space="0" w:color="000000"/>
              <w:left w:val="single" w:sz="8" w:space="0" w:color="000000"/>
              <w:bottom w:val="single" w:sz="8" w:space="0" w:color="000000"/>
              <w:right w:val="single" w:sz="8" w:space="0" w:color="000000"/>
            </w:tcBorders>
          </w:tcPr>
          <w:p w14:paraId="7D683731" w14:textId="77777777" w:rsidR="00EB1957" w:rsidRDefault="00000000">
            <w:pPr>
              <w:spacing w:after="80"/>
            </w:pPr>
            <w:r>
              <w:t>Cacher le HUD</w:t>
            </w:r>
          </w:p>
        </w:tc>
      </w:tr>
      <w:tr w:rsidR="00EB1957" w14:paraId="09982665" w14:textId="77777777">
        <w:trPr>
          <w:trHeight w:val="515"/>
        </w:trPr>
        <w:tc>
          <w:tcPr>
            <w:tcW w:w="4770" w:type="dxa"/>
            <w:tcBorders>
              <w:top w:val="single" w:sz="8" w:space="0" w:color="000000"/>
              <w:left w:val="single" w:sz="8" w:space="0" w:color="000000"/>
              <w:bottom w:val="single" w:sz="8" w:space="0" w:color="000000"/>
              <w:right w:val="single" w:sz="8" w:space="0" w:color="000000"/>
            </w:tcBorders>
          </w:tcPr>
          <w:p w14:paraId="64D2B76C" w14:textId="77777777" w:rsidR="00EB1957" w:rsidRDefault="00000000">
            <w:pPr>
              <w:spacing w:after="80"/>
            </w:pPr>
            <w:r>
              <w:rPr>
                <w:b/>
              </w:rPr>
              <w:lastRenderedPageBreak/>
              <w:t>DEL</w:t>
            </w:r>
          </w:p>
        </w:tc>
        <w:tc>
          <w:tcPr>
            <w:tcW w:w="5460" w:type="dxa"/>
            <w:tcBorders>
              <w:top w:val="single" w:sz="8" w:space="0" w:color="000000"/>
              <w:left w:val="single" w:sz="8" w:space="0" w:color="000000"/>
              <w:bottom w:val="single" w:sz="8" w:space="0" w:color="000000"/>
              <w:right w:val="single" w:sz="8" w:space="0" w:color="000000"/>
            </w:tcBorders>
          </w:tcPr>
          <w:p w14:paraId="02D39217" w14:textId="77777777" w:rsidR="00EB1957" w:rsidRDefault="00000000">
            <w:pPr>
              <w:spacing w:after="80"/>
            </w:pPr>
            <w:r>
              <w:t>Autodestruction</w:t>
            </w:r>
          </w:p>
        </w:tc>
      </w:tr>
      <w:tr w:rsidR="00EB1957" w:rsidRPr="00017A06" w14:paraId="37F63589" w14:textId="77777777">
        <w:trPr>
          <w:trHeight w:val="515"/>
        </w:trPr>
        <w:tc>
          <w:tcPr>
            <w:tcW w:w="4770" w:type="dxa"/>
            <w:tcBorders>
              <w:top w:val="single" w:sz="8" w:space="0" w:color="000000"/>
              <w:left w:val="single" w:sz="8" w:space="0" w:color="000000"/>
              <w:bottom w:val="single" w:sz="8" w:space="0" w:color="000000"/>
              <w:right w:val="single" w:sz="8" w:space="0" w:color="000000"/>
            </w:tcBorders>
          </w:tcPr>
          <w:p w14:paraId="2D05A05A" w14:textId="77777777" w:rsidR="00EB1957" w:rsidRDefault="00000000">
            <w:pPr>
              <w:spacing w:after="80"/>
            </w:pPr>
            <w:r>
              <w:rPr>
                <w:b/>
              </w:rPr>
              <w:t>ESC / P</w:t>
            </w:r>
          </w:p>
        </w:tc>
        <w:tc>
          <w:tcPr>
            <w:tcW w:w="5460" w:type="dxa"/>
            <w:tcBorders>
              <w:top w:val="single" w:sz="8" w:space="0" w:color="000000"/>
              <w:left w:val="single" w:sz="8" w:space="0" w:color="000000"/>
              <w:bottom w:val="single" w:sz="8" w:space="0" w:color="000000"/>
              <w:right w:val="single" w:sz="8" w:space="0" w:color="000000"/>
            </w:tcBorders>
          </w:tcPr>
          <w:p w14:paraId="4BE554E2" w14:textId="77777777" w:rsidR="00EB1957" w:rsidRPr="00017A06" w:rsidRDefault="00000000">
            <w:pPr>
              <w:spacing w:after="80"/>
              <w:rPr>
                <w:lang w:val="fr-FR"/>
              </w:rPr>
            </w:pPr>
            <w:r w:rsidRPr="00017A06">
              <w:rPr>
                <w:lang w:val="fr-FR"/>
              </w:rPr>
              <w:t>Mettre le menu en pause / Quitter le jeu</w:t>
            </w:r>
          </w:p>
        </w:tc>
      </w:tr>
    </w:tbl>
    <w:p w14:paraId="7B70993D" w14:textId="77777777" w:rsidR="00EB1957" w:rsidRDefault="00000000">
      <w:pPr>
        <w:pStyle w:val="Heading3"/>
        <w:keepNext w:val="0"/>
        <w:keepLines w:val="0"/>
        <w:spacing w:before="360"/>
      </w:pPr>
      <w:bookmarkStart w:id="37" w:name="_eloqebpj59mz" w:colFirst="0" w:colLast="0"/>
      <w:bookmarkEnd w:id="37"/>
      <w:r>
        <w:pict w14:anchorId="680B4587">
          <v:rect id="_x0000_i1029" style="width:0;height:1.5pt" o:hralign="center" o:hrstd="t" o:hr="t" fillcolor="#a0a0a0" stroked="f"/>
        </w:pict>
      </w:r>
    </w:p>
    <w:p w14:paraId="29B3BC83" w14:textId="77777777" w:rsidR="00EB1957" w:rsidRDefault="00000000">
      <w:pPr>
        <w:pStyle w:val="Heading3"/>
        <w:keepNext w:val="0"/>
        <w:keepLines w:val="0"/>
        <w:spacing w:before="360"/>
      </w:pPr>
      <w:bookmarkStart w:id="38" w:name="_ns9o2t1men8y" w:colFirst="0" w:colLast="0"/>
      <w:bookmarkEnd w:id="38"/>
      <w:r>
        <w:t>6.2 Conseils de survie</w:t>
      </w:r>
    </w:p>
    <w:p w14:paraId="6F53B119" w14:textId="77777777" w:rsidR="00EB1957" w:rsidRPr="00017A06" w:rsidRDefault="00000000">
      <w:pPr>
        <w:numPr>
          <w:ilvl w:val="0"/>
          <w:numId w:val="3"/>
        </w:numPr>
        <w:spacing w:before="240"/>
        <w:rPr>
          <w:lang w:val="fr-FR"/>
        </w:rPr>
      </w:pPr>
      <w:r w:rsidRPr="00017A06">
        <w:rPr>
          <w:b/>
          <w:lang w:val="fr-FR"/>
        </w:rPr>
        <w:t xml:space="preserve">Restez en mouvement </w:t>
      </w:r>
      <w:r w:rsidRPr="00017A06">
        <w:rPr>
          <w:lang w:val="fr-FR"/>
        </w:rPr>
        <w:t>- Rester immobile fait de vous une cible facile.</w:t>
      </w:r>
    </w:p>
    <w:p w14:paraId="78BDFF2B" w14:textId="77777777" w:rsidR="00EB1957" w:rsidRPr="00017A06" w:rsidRDefault="00000000">
      <w:pPr>
        <w:numPr>
          <w:ilvl w:val="0"/>
          <w:numId w:val="3"/>
        </w:numPr>
        <w:rPr>
          <w:lang w:val="fr-FR"/>
        </w:rPr>
      </w:pPr>
      <w:r w:rsidRPr="00017A06">
        <w:rPr>
          <w:b/>
          <w:lang w:val="fr-FR"/>
        </w:rPr>
        <w:t xml:space="preserve">Explorer minutieusement </w:t>
      </w:r>
      <w:r w:rsidRPr="00017A06">
        <w:rPr>
          <w:lang w:val="fr-FR"/>
        </w:rPr>
        <w:t>- Les chemins cachés recèlent souvent du butin ou des raccourcis.</w:t>
      </w:r>
    </w:p>
    <w:p w14:paraId="2BF314D3" w14:textId="77777777" w:rsidR="00EB1957" w:rsidRPr="00017A06" w:rsidRDefault="00000000">
      <w:pPr>
        <w:numPr>
          <w:ilvl w:val="0"/>
          <w:numId w:val="3"/>
        </w:numPr>
        <w:rPr>
          <w:lang w:val="fr-FR"/>
        </w:rPr>
      </w:pPr>
      <w:r w:rsidRPr="00017A06">
        <w:rPr>
          <w:b/>
          <w:lang w:val="fr-FR"/>
        </w:rPr>
        <w:t xml:space="preserve">Gérez votre endurance </w:t>
      </w:r>
      <w:r w:rsidRPr="00017A06">
        <w:rPr>
          <w:lang w:val="fr-FR"/>
        </w:rPr>
        <w:t>- Faites des sprints judicieux pour éviter d'être pris au dépourvu. Buvez quand vous en avez besoin, restaurez votre vie quand vous le pouvez.</w:t>
      </w:r>
    </w:p>
    <w:p w14:paraId="2772B467" w14:textId="77777777" w:rsidR="00EB1957" w:rsidRPr="00017A06" w:rsidRDefault="00000000">
      <w:pPr>
        <w:numPr>
          <w:ilvl w:val="0"/>
          <w:numId w:val="3"/>
        </w:numPr>
        <w:rPr>
          <w:lang w:val="fr-FR"/>
        </w:rPr>
      </w:pPr>
      <w:r w:rsidRPr="00017A06">
        <w:rPr>
          <w:b/>
          <w:lang w:val="fr-FR"/>
        </w:rPr>
        <w:t xml:space="preserve">Utilisez l'environnement </w:t>
      </w:r>
      <w:r w:rsidRPr="00017A06">
        <w:rPr>
          <w:lang w:val="fr-FR"/>
        </w:rPr>
        <w:t>- Grimpez, roulez et cachez-vous pour éviter le danger.</w:t>
      </w:r>
    </w:p>
    <w:p w14:paraId="767F8D69" w14:textId="77777777" w:rsidR="00EB1957" w:rsidRPr="00017A06" w:rsidRDefault="00000000">
      <w:pPr>
        <w:numPr>
          <w:ilvl w:val="0"/>
          <w:numId w:val="3"/>
        </w:numPr>
        <w:spacing w:after="240"/>
        <w:rPr>
          <w:lang w:val="fr-FR"/>
        </w:rPr>
      </w:pPr>
      <w:r w:rsidRPr="00017A06">
        <w:rPr>
          <w:b/>
          <w:lang w:val="fr-FR"/>
        </w:rPr>
        <w:t xml:space="preserve">Conservez des munitions </w:t>
      </w:r>
      <w:r w:rsidRPr="00017A06">
        <w:rPr>
          <w:lang w:val="fr-FR"/>
        </w:rPr>
        <w:t>- Elles peuvent changer la donne dans les situations difficiles.</w:t>
      </w:r>
    </w:p>
    <w:p w14:paraId="1660E59D" w14:textId="77777777" w:rsidR="00EB1957" w:rsidRDefault="00000000">
      <w:pPr>
        <w:spacing w:before="240" w:after="240"/>
      </w:pPr>
      <w:r>
        <w:pict w14:anchorId="137743EE">
          <v:rect id="_x0000_i1030" style="width:0;height:1.5pt" o:hralign="center" o:hrstd="t" o:hr="t" fillcolor="#a0a0a0" stroked="f"/>
        </w:pict>
      </w:r>
      <w:r>
        <w:br/>
      </w:r>
    </w:p>
    <w:p w14:paraId="1E55843D" w14:textId="77777777" w:rsidR="00EB1957" w:rsidRPr="00017A06" w:rsidRDefault="00000000">
      <w:pPr>
        <w:pStyle w:val="Heading2"/>
        <w:rPr>
          <w:lang w:val="fr-FR"/>
        </w:rPr>
      </w:pPr>
      <w:bookmarkStart w:id="39" w:name="_sad5bgxvp9xx" w:colFirst="0" w:colLast="0"/>
      <w:bookmarkEnd w:id="39"/>
      <w:r w:rsidRPr="00017A06">
        <w:rPr>
          <w:lang w:val="fr-FR"/>
        </w:rPr>
        <w:t>7 - Architecture décentralisée</w:t>
      </w:r>
    </w:p>
    <w:p w14:paraId="51BEE795" w14:textId="77777777" w:rsidR="00EB1957" w:rsidRPr="00017A06" w:rsidRDefault="00000000">
      <w:pPr>
        <w:rPr>
          <w:lang w:val="fr-FR"/>
        </w:rPr>
      </w:pPr>
      <w:r w:rsidRPr="00017A06">
        <w:rPr>
          <w:lang w:val="fr-FR"/>
        </w:rPr>
        <w:t>L'infrastructure de Metaisland est délibérément distribuée afin qu'elle puisse croître "à l'infini" tout en restant légère pour chaque participant.</w:t>
      </w:r>
    </w:p>
    <w:p w14:paraId="23C72DA6" w14:textId="77777777" w:rsidR="00EB1957" w:rsidRPr="00017A06" w:rsidRDefault="00000000">
      <w:pPr>
        <w:pStyle w:val="Heading3"/>
        <w:rPr>
          <w:lang w:val="fr-FR"/>
        </w:rPr>
      </w:pPr>
      <w:bookmarkStart w:id="40" w:name="_ivehr2qmhyqc" w:colFirst="0" w:colLast="0"/>
      <w:bookmarkEnd w:id="40"/>
      <w:r w:rsidRPr="00017A06">
        <w:rPr>
          <w:lang w:val="fr-FR"/>
        </w:rPr>
        <w:t>Modèle de serveur basé sur une ligue</w:t>
      </w:r>
    </w:p>
    <w:tbl>
      <w:tblPr>
        <w:tblStyle w:val="a8"/>
        <w:tblW w:w="1008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5040"/>
        <w:gridCol w:w="5040"/>
      </w:tblGrid>
      <w:tr w:rsidR="00EB1957" w14:paraId="5740F068" w14:textId="77777777">
        <w:trPr>
          <w:trHeight w:val="420"/>
        </w:trPr>
        <w:tc>
          <w:tcPr>
            <w:tcW w:w="5040" w:type="dxa"/>
            <w:tcBorders>
              <w:bottom w:val="single" w:sz="8" w:space="0" w:color="303546"/>
            </w:tcBorders>
            <w:shd w:val="clear" w:color="auto" w:fill="151C21"/>
            <w:tcMar>
              <w:top w:w="80" w:type="dxa"/>
              <w:left w:w="160" w:type="dxa"/>
              <w:bottom w:w="80" w:type="dxa"/>
              <w:right w:w="160" w:type="dxa"/>
            </w:tcMar>
          </w:tcPr>
          <w:p w14:paraId="2B2F1013" w14:textId="77777777" w:rsidR="00EB1957" w:rsidRDefault="00000000">
            <w:pPr>
              <w:rPr>
                <w:color w:val="FFFFFF"/>
                <w:highlight w:val="black"/>
              </w:rPr>
            </w:pPr>
            <w:r>
              <w:rPr>
                <w:color w:val="FFFFFF"/>
                <w:highlight w:val="black"/>
              </w:rPr>
              <w:t>Couche</w:t>
            </w:r>
          </w:p>
        </w:tc>
        <w:tc>
          <w:tcPr>
            <w:tcW w:w="5040" w:type="dxa"/>
            <w:tcBorders>
              <w:bottom w:val="single" w:sz="8" w:space="0" w:color="303546"/>
            </w:tcBorders>
            <w:shd w:val="clear" w:color="auto" w:fill="151C21"/>
            <w:tcMar>
              <w:top w:w="80" w:type="dxa"/>
              <w:left w:w="160" w:type="dxa"/>
              <w:bottom w:w="80" w:type="dxa"/>
              <w:right w:w="160" w:type="dxa"/>
            </w:tcMar>
          </w:tcPr>
          <w:p w14:paraId="4788696A" w14:textId="77777777" w:rsidR="00EB1957" w:rsidRDefault="00000000">
            <w:pPr>
              <w:rPr>
                <w:color w:val="FFFFFF"/>
                <w:highlight w:val="black"/>
              </w:rPr>
            </w:pPr>
            <w:r>
              <w:rPr>
                <w:color w:val="FFFFFF"/>
                <w:highlight w:val="black"/>
              </w:rPr>
              <w:t>Description de la couche</w:t>
            </w:r>
          </w:p>
        </w:tc>
      </w:tr>
      <w:tr w:rsidR="00EB1957" w:rsidRPr="00017A06" w14:paraId="39C5233F" w14:textId="77777777">
        <w:trPr>
          <w:trHeight w:val="420"/>
        </w:trPr>
        <w:tc>
          <w:tcPr>
            <w:tcW w:w="504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7153AB02" w14:textId="77777777" w:rsidR="00EB1957" w:rsidRDefault="00000000">
            <w:r>
              <w:t>Ligue (serveur principal)</w:t>
            </w:r>
          </w:p>
        </w:tc>
        <w:tc>
          <w:tcPr>
            <w:tcW w:w="504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31D454C7" w14:textId="77777777" w:rsidR="00EB1957" w:rsidRPr="00017A06" w:rsidRDefault="00000000">
            <w:pPr>
              <w:rPr>
                <w:lang w:val="fr-FR"/>
              </w:rPr>
            </w:pPr>
            <w:r w:rsidRPr="00017A06">
              <w:rPr>
                <w:lang w:val="fr-FR"/>
              </w:rPr>
              <w:t>Chaque ligue est une instance de jeu autonome. La première ligue s'appelle Genesis.</w:t>
            </w:r>
          </w:p>
        </w:tc>
      </w:tr>
      <w:tr w:rsidR="00EB1957" w:rsidRPr="00017A06" w14:paraId="1161D964" w14:textId="77777777">
        <w:trPr>
          <w:trHeight w:val="420"/>
        </w:trPr>
        <w:tc>
          <w:tcPr>
            <w:tcW w:w="504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5AE5F044" w14:textId="77777777" w:rsidR="00EB1957" w:rsidRPr="00017A06" w:rsidRDefault="00EB1957">
            <w:pPr>
              <w:rPr>
                <w:lang w:val="fr-FR"/>
              </w:rPr>
            </w:pPr>
          </w:p>
        </w:tc>
        <w:tc>
          <w:tcPr>
            <w:tcW w:w="504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423F4C60" w14:textId="77777777" w:rsidR="00EB1957" w:rsidRPr="00017A06" w:rsidRDefault="00EB1957">
            <w:pPr>
              <w:rPr>
                <w:lang w:val="fr-FR"/>
              </w:rPr>
            </w:pPr>
          </w:p>
        </w:tc>
      </w:tr>
      <w:tr w:rsidR="00EB1957" w:rsidRPr="00017A06" w14:paraId="6EE94126" w14:textId="77777777">
        <w:trPr>
          <w:trHeight w:val="420"/>
        </w:trPr>
        <w:tc>
          <w:tcPr>
            <w:tcW w:w="504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71DD94FC" w14:textId="77777777" w:rsidR="00EB1957" w:rsidRDefault="00000000">
            <w:r>
              <w:lastRenderedPageBreak/>
              <w:t>Capacité</w:t>
            </w:r>
          </w:p>
        </w:tc>
        <w:tc>
          <w:tcPr>
            <w:tcW w:w="504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5CA98892" w14:textId="77777777" w:rsidR="00EB1957" w:rsidRPr="00017A06" w:rsidRDefault="00000000">
            <w:pPr>
              <w:rPr>
                <w:lang w:val="fr-FR"/>
              </w:rPr>
            </w:pPr>
            <w:r w:rsidRPr="00017A06">
              <w:rPr>
                <w:lang w:val="fr-FR"/>
              </w:rPr>
              <w:t>Limitée à 10 000 joueurs simultanés ; peut être augmentée automatiquement en fonction de la demande.</w:t>
            </w:r>
          </w:p>
        </w:tc>
      </w:tr>
      <w:tr w:rsidR="00EB1957" w:rsidRPr="00017A06" w14:paraId="23E203A8" w14:textId="77777777">
        <w:trPr>
          <w:trHeight w:val="405"/>
        </w:trPr>
        <w:tc>
          <w:tcPr>
            <w:tcW w:w="504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05752F2B" w14:textId="77777777" w:rsidR="00EB1957" w:rsidRDefault="00000000">
            <w:r>
              <w:t>Accueil des joueurs</w:t>
            </w:r>
          </w:p>
        </w:tc>
        <w:tc>
          <w:tcPr>
            <w:tcW w:w="5040"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7B9F2882" w14:textId="77777777" w:rsidR="00EB1957" w:rsidRPr="00017A06" w:rsidRDefault="00000000">
            <w:pPr>
              <w:rPr>
                <w:lang w:val="fr-FR"/>
              </w:rPr>
            </w:pPr>
            <w:r w:rsidRPr="00017A06">
              <w:rPr>
                <w:lang w:val="fr-FR"/>
              </w:rPr>
              <w:t>Les nouveaux utilisateurs créent un compte et choisissent une ligue à rejoindre, ce qui garantit une répartition équilibrée de la charge.</w:t>
            </w:r>
          </w:p>
        </w:tc>
      </w:tr>
    </w:tbl>
    <w:p w14:paraId="30B30465" w14:textId="77777777" w:rsidR="00EB1957" w:rsidRPr="00017A06" w:rsidRDefault="00EB1957">
      <w:pPr>
        <w:rPr>
          <w:lang w:val="fr-FR"/>
        </w:rPr>
      </w:pPr>
    </w:p>
    <w:p w14:paraId="5EBC71A7" w14:textId="77777777" w:rsidR="00EB1957" w:rsidRDefault="00000000">
      <w:pPr>
        <w:pStyle w:val="Heading3"/>
      </w:pPr>
      <w:bookmarkStart w:id="41" w:name="_whrrfiz68w6n" w:colFirst="0" w:colLast="0"/>
      <w:bookmarkEnd w:id="41"/>
      <w:r>
        <w:t>7.1 Expansion de la franchise</w:t>
      </w:r>
    </w:p>
    <w:p w14:paraId="7E610122" w14:textId="77777777" w:rsidR="00EB1957" w:rsidRPr="00017A06" w:rsidRDefault="00000000">
      <w:pPr>
        <w:numPr>
          <w:ilvl w:val="0"/>
          <w:numId w:val="13"/>
        </w:numPr>
        <w:rPr>
          <w:lang w:val="fr-FR"/>
        </w:rPr>
      </w:pPr>
      <w:r w:rsidRPr="00017A06">
        <w:rPr>
          <w:u w:val="single"/>
          <w:lang w:val="fr-FR"/>
        </w:rPr>
        <w:t xml:space="preserve">Exploitation par des franchisés </w:t>
      </w:r>
      <w:r w:rsidRPr="00017A06">
        <w:rPr>
          <w:lang w:val="fr-FR"/>
        </w:rPr>
        <w:t>- Lorsqu'une ligue atteint les seuils de capacité, elle est proposée à des franchisés externes qui gèrent le serveur dans le cadre d'un contrat.</w:t>
      </w:r>
    </w:p>
    <w:p w14:paraId="6A758403" w14:textId="77777777" w:rsidR="00EB1957" w:rsidRPr="00017A06" w:rsidRDefault="00000000">
      <w:pPr>
        <w:numPr>
          <w:ilvl w:val="0"/>
          <w:numId w:val="13"/>
        </w:numPr>
        <w:rPr>
          <w:lang w:val="fr-FR"/>
        </w:rPr>
      </w:pPr>
      <w:r w:rsidRPr="00017A06">
        <w:rPr>
          <w:u w:val="single"/>
          <w:lang w:val="fr-FR"/>
        </w:rPr>
        <w:t xml:space="preserve">Partage des revenus </w:t>
      </w:r>
      <w:r w:rsidRPr="00017A06">
        <w:rPr>
          <w:lang w:val="fr-FR"/>
        </w:rPr>
        <w:t>- Les franchisés gagnent un pourcentage de toutes les transactions en jeu (ventes de jetons, frais de marché) sur leur ligue.</w:t>
      </w:r>
    </w:p>
    <w:p w14:paraId="3956614C" w14:textId="77777777" w:rsidR="00EB1957" w:rsidRPr="00017A06" w:rsidRDefault="00000000">
      <w:pPr>
        <w:numPr>
          <w:ilvl w:val="0"/>
          <w:numId w:val="13"/>
        </w:numPr>
        <w:rPr>
          <w:lang w:val="fr-FR"/>
        </w:rPr>
      </w:pPr>
      <w:r w:rsidRPr="00017A06">
        <w:rPr>
          <w:u w:val="single"/>
          <w:lang w:val="fr-FR"/>
        </w:rPr>
        <w:t xml:space="preserve">Responsabilité juridique et opérationnelle </w:t>
      </w:r>
      <w:r w:rsidRPr="00017A06">
        <w:rPr>
          <w:lang w:val="fr-FR"/>
        </w:rPr>
        <w:t>- Le franchisé est responsable de l'exploitation du serveur : coûts de maintenance, personnel de modération, conformité juridique et traitement des données locales.</w:t>
      </w:r>
    </w:p>
    <w:p w14:paraId="41DF8444" w14:textId="77777777" w:rsidR="00EB1957" w:rsidRDefault="00000000">
      <w:pPr>
        <w:pStyle w:val="Heading3"/>
      </w:pPr>
      <w:bookmarkStart w:id="42" w:name="_mztdhqmfqsmz" w:colFirst="0" w:colLast="0"/>
      <w:bookmarkEnd w:id="42"/>
      <w:r>
        <w:t>7.2 Modèle d'affaires "Clef en Main</w:t>
      </w:r>
    </w:p>
    <w:p w14:paraId="36E1EE82" w14:textId="77777777" w:rsidR="00EB1957" w:rsidRPr="00017A06" w:rsidRDefault="00000000">
      <w:pPr>
        <w:numPr>
          <w:ilvl w:val="0"/>
          <w:numId w:val="15"/>
        </w:numPr>
        <w:rPr>
          <w:lang w:val="fr-FR"/>
        </w:rPr>
      </w:pPr>
      <w:r w:rsidRPr="00017A06">
        <w:rPr>
          <w:u w:val="single"/>
          <w:lang w:val="fr-FR"/>
        </w:rPr>
        <w:t xml:space="preserve">Service clé en main </w:t>
      </w:r>
      <w:r w:rsidRPr="00017A06">
        <w:rPr>
          <w:lang w:val="fr-FR"/>
        </w:rPr>
        <w:t>- Metaisland Inc. fournit les scripts d'installation, les paquets de configuration et les mises à jour permanentes.</w:t>
      </w:r>
    </w:p>
    <w:p w14:paraId="1487C7D9" w14:textId="77777777" w:rsidR="00EB1957" w:rsidRPr="00017A06" w:rsidRDefault="00000000">
      <w:pPr>
        <w:numPr>
          <w:ilvl w:val="0"/>
          <w:numId w:val="15"/>
        </w:numPr>
        <w:rPr>
          <w:lang w:val="fr-FR"/>
        </w:rPr>
      </w:pPr>
      <w:r w:rsidRPr="00017A06">
        <w:rPr>
          <w:u w:val="single"/>
          <w:lang w:val="fr-FR"/>
        </w:rPr>
        <w:t xml:space="preserve">Rentabilité pour les franchisés </w:t>
      </w:r>
      <w:r w:rsidRPr="00017A06">
        <w:rPr>
          <w:lang w:val="fr-FR"/>
        </w:rPr>
        <w:t>- En gérant une ligue localement, les propriétaires de franchises peuvent exploiter la base mondiale de joueurs tout en percevant des redevances sur toutes les transactions.</w:t>
      </w:r>
    </w:p>
    <w:p w14:paraId="380A8269" w14:textId="77777777" w:rsidR="00EB1957" w:rsidRPr="00017A06" w:rsidRDefault="00000000">
      <w:pPr>
        <w:numPr>
          <w:ilvl w:val="0"/>
          <w:numId w:val="15"/>
        </w:numPr>
        <w:rPr>
          <w:lang w:val="fr-FR"/>
        </w:rPr>
      </w:pPr>
      <w:r w:rsidRPr="00017A06">
        <w:rPr>
          <w:u w:val="single"/>
          <w:lang w:val="fr-FR"/>
        </w:rPr>
        <w:t xml:space="preserve">Gouvernance centrale </w:t>
      </w:r>
      <w:r w:rsidRPr="00017A06">
        <w:rPr>
          <w:lang w:val="fr-FR"/>
        </w:rPr>
        <w:t>- Toute la gestion des crypto-monnaies (distribution de WOLF, vente de jetons) reste sous le contrôle de Metaisland Inc. ; les franchisés ne reçoivent que des redevances.</w:t>
      </w:r>
    </w:p>
    <w:p w14:paraId="0639C0ED" w14:textId="77777777" w:rsidR="00EB1957" w:rsidRDefault="00000000">
      <w:pPr>
        <w:pStyle w:val="Heading3"/>
      </w:pPr>
      <w:bookmarkStart w:id="43" w:name="_r8zskq56s61y" w:colFirst="0" w:colLast="0"/>
      <w:bookmarkEnd w:id="43"/>
      <w:r>
        <w:t>7.3 Portée mondiale et localisation</w:t>
      </w:r>
    </w:p>
    <w:p w14:paraId="70AB0236" w14:textId="77777777" w:rsidR="00EB1957" w:rsidRPr="00017A06" w:rsidRDefault="00000000">
      <w:pPr>
        <w:numPr>
          <w:ilvl w:val="0"/>
          <w:numId w:val="19"/>
        </w:numPr>
        <w:rPr>
          <w:lang w:val="fr-FR"/>
        </w:rPr>
      </w:pPr>
      <w:r w:rsidRPr="00017A06">
        <w:rPr>
          <w:lang w:val="fr-FR"/>
        </w:rPr>
        <w:t>Chaque ligue peut être déployée dans n'importe quelle langue ou région, gérée par un administrateur "WOLF" local qui opère de manière indépendante mais adhère au protocole de base.</w:t>
      </w:r>
    </w:p>
    <w:p w14:paraId="6B80C1B5" w14:textId="77777777" w:rsidR="00EB1957" w:rsidRPr="00017A06" w:rsidRDefault="00000000">
      <w:pPr>
        <w:numPr>
          <w:ilvl w:val="0"/>
          <w:numId w:val="19"/>
        </w:numPr>
        <w:rPr>
          <w:lang w:val="fr-FR"/>
        </w:rPr>
      </w:pPr>
      <w:r w:rsidRPr="00017A06">
        <w:rPr>
          <w:lang w:val="fr-FR"/>
        </w:rPr>
        <w:t>Cette structure élimine le besoin d'un serveur central monolithique et s'aligne sur les meilleures pratiques des systèmes distribués modernes.</w:t>
      </w:r>
    </w:p>
    <w:p w14:paraId="459432C4" w14:textId="77777777" w:rsidR="00EB1957" w:rsidRPr="00017A06" w:rsidRDefault="00000000">
      <w:pPr>
        <w:pStyle w:val="Heading3"/>
        <w:rPr>
          <w:lang w:val="fr-FR"/>
        </w:rPr>
      </w:pPr>
      <w:bookmarkStart w:id="44" w:name="_mln4hz80c64r" w:colFirst="0" w:colLast="0"/>
      <w:bookmarkEnd w:id="44"/>
      <w:r w:rsidRPr="00017A06">
        <w:rPr>
          <w:lang w:val="fr-FR"/>
        </w:rPr>
        <w:lastRenderedPageBreak/>
        <w:t>7.4 Flexibilité et évolutivité</w:t>
      </w:r>
    </w:p>
    <w:p w14:paraId="616C6656" w14:textId="77777777" w:rsidR="00EB1957" w:rsidRPr="00017A06" w:rsidRDefault="00000000">
      <w:pPr>
        <w:rPr>
          <w:lang w:val="fr-FR"/>
        </w:rPr>
      </w:pPr>
      <w:r w:rsidRPr="00017A06">
        <w:rPr>
          <w:lang w:val="fr-FR"/>
        </w:rPr>
        <w:t>L'architecture de la ligue-franchise</w:t>
      </w:r>
    </w:p>
    <w:p w14:paraId="169EE8FB" w14:textId="77777777" w:rsidR="00EB1957" w:rsidRPr="00017A06" w:rsidRDefault="00000000">
      <w:pPr>
        <w:numPr>
          <w:ilvl w:val="0"/>
          <w:numId w:val="18"/>
        </w:numPr>
        <w:rPr>
          <w:lang w:val="fr-FR"/>
        </w:rPr>
      </w:pPr>
      <w:r w:rsidRPr="00017A06">
        <w:rPr>
          <w:u w:val="single"/>
          <w:lang w:val="fr-FR"/>
        </w:rPr>
        <w:t xml:space="preserve">évolue horizontalement </w:t>
      </w:r>
      <w:r w:rsidRPr="00017A06">
        <w:rPr>
          <w:lang w:val="fr-FR"/>
        </w:rPr>
        <w:t>- ajoutez des serveurs au fur et à mesure que le nombre de joueurs augmente sans modifier l'infrastructure existante.</w:t>
      </w:r>
    </w:p>
    <w:p w14:paraId="695CA2B3" w14:textId="77777777" w:rsidR="00EB1957" w:rsidRPr="00017A06" w:rsidRDefault="00000000">
      <w:pPr>
        <w:numPr>
          <w:ilvl w:val="0"/>
          <w:numId w:val="18"/>
        </w:numPr>
        <w:rPr>
          <w:lang w:val="fr-FR"/>
        </w:rPr>
      </w:pPr>
      <w:r w:rsidRPr="00017A06">
        <w:rPr>
          <w:u w:val="single"/>
          <w:lang w:val="fr-FR"/>
        </w:rPr>
        <w:t xml:space="preserve">Localise la gouvernance </w:t>
      </w:r>
      <w:r w:rsidRPr="00017A06">
        <w:rPr>
          <w:lang w:val="fr-FR"/>
        </w:rPr>
        <w:t>- Permet une modération spécifique à la région, un support linguistique et une conformité avec les réglementations locales.</w:t>
      </w:r>
    </w:p>
    <w:p w14:paraId="21DA8BBD" w14:textId="77777777" w:rsidR="00EB1957" w:rsidRPr="00017A06" w:rsidRDefault="00000000">
      <w:pPr>
        <w:numPr>
          <w:ilvl w:val="0"/>
          <w:numId w:val="18"/>
        </w:numPr>
        <w:rPr>
          <w:lang w:val="fr-FR"/>
        </w:rPr>
      </w:pPr>
      <w:r w:rsidRPr="00017A06">
        <w:rPr>
          <w:u w:val="single"/>
          <w:lang w:val="fr-FR"/>
        </w:rPr>
        <w:t xml:space="preserve">Maintient l'intégrité de base </w:t>
      </w:r>
      <w:r w:rsidRPr="00017A06">
        <w:rPr>
          <w:lang w:val="fr-FR"/>
        </w:rPr>
        <w:t>- Tous les flux financiers (tokenomics, récompenses) restent unifiés sous Metaisland Inc, préservant une expérience cohérente à travers toutes les ligues.</w:t>
      </w:r>
    </w:p>
    <w:p w14:paraId="582F9BEA" w14:textId="77777777" w:rsidR="00EB1957" w:rsidRPr="00017A06" w:rsidRDefault="00EB1957">
      <w:pPr>
        <w:rPr>
          <w:lang w:val="fr-FR"/>
        </w:rPr>
      </w:pPr>
    </w:p>
    <w:p w14:paraId="357D3A13" w14:textId="77777777" w:rsidR="00EB1957" w:rsidRPr="00017A06" w:rsidRDefault="00000000">
      <w:pPr>
        <w:rPr>
          <w:lang w:val="fr-FR"/>
        </w:rPr>
      </w:pPr>
      <w:r w:rsidRPr="00017A06">
        <w:rPr>
          <w:lang w:val="fr-FR"/>
        </w:rPr>
        <w:t>En bref, l'architecture décentralisée de Metaisland offre à la fois une portée mondiale et une agilité locale, ce qui en fait une base solide pour un monde virtuel en constante expansion.</w:t>
      </w:r>
    </w:p>
    <w:p w14:paraId="2029AB1E" w14:textId="77777777" w:rsidR="00EB1957" w:rsidRPr="00017A06" w:rsidRDefault="00EB1957">
      <w:pPr>
        <w:spacing w:before="240" w:after="240"/>
        <w:rPr>
          <w:lang w:val="fr-FR"/>
        </w:rPr>
      </w:pPr>
    </w:p>
    <w:p w14:paraId="79966AEC" w14:textId="77777777" w:rsidR="00EB1957" w:rsidRPr="00017A06" w:rsidRDefault="00000000">
      <w:pPr>
        <w:pStyle w:val="Heading2"/>
        <w:keepNext w:val="0"/>
        <w:keepLines w:val="0"/>
        <w:pBdr>
          <w:top w:val="none" w:sz="0" w:space="0" w:color="303546"/>
          <w:left w:val="none" w:sz="0" w:space="0" w:color="303546"/>
          <w:bottom w:val="single" w:sz="3" w:space="4" w:color="303546"/>
          <w:right w:val="none" w:sz="0" w:space="0" w:color="303546"/>
        </w:pBdr>
        <w:spacing w:before="380" w:after="220"/>
        <w:rPr>
          <w:rFonts w:ascii="Roboto" w:eastAsia="Roboto" w:hAnsi="Roboto" w:cs="Roboto"/>
          <w:b/>
          <w:color w:val="000000"/>
          <w:sz w:val="32"/>
          <w:szCs w:val="32"/>
          <w:lang w:val="fr-FR"/>
        </w:rPr>
      </w:pPr>
      <w:bookmarkStart w:id="45" w:name="_a95eq8k0je3j" w:colFirst="0" w:colLast="0"/>
      <w:bookmarkEnd w:id="45"/>
      <w:r w:rsidRPr="00017A06">
        <w:rPr>
          <w:rFonts w:ascii="Roboto" w:eastAsia="Roboto" w:hAnsi="Roboto" w:cs="Roboto"/>
          <w:b/>
          <w:color w:val="000000"/>
          <w:sz w:val="32"/>
          <w:szCs w:val="32"/>
          <w:lang w:val="fr-FR"/>
        </w:rPr>
        <w:t>8. Qu'est-ce que WOLF-OS ?</w:t>
      </w:r>
    </w:p>
    <w:p w14:paraId="1A90D573" w14:textId="77777777" w:rsidR="00EB1957" w:rsidRPr="00017A06" w:rsidRDefault="00000000">
      <w:pPr>
        <w:pStyle w:val="Heading2"/>
        <w:keepNext w:val="0"/>
        <w:keepLines w:val="0"/>
        <w:pBdr>
          <w:top w:val="none" w:sz="0" w:space="0" w:color="303546"/>
          <w:left w:val="none" w:sz="0" w:space="0" w:color="303546"/>
          <w:bottom w:val="none" w:sz="0" w:space="0" w:color="303546"/>
          <w:right w:val="none" w:sz="0" w:space="0" w:color="303546"/>
          <w:between w:val="none" w:sz="0" w:space="0" w:color="303546"/>
        </w:pBdr>
        <w:spacing w:before="0" w:after="220"/>
        <w:rPr>
          <w:rFonts w:ascii="Roboto" w:eastAsia="Roboto" w:hAnsi="Roboto" w:cs="Roboto"/>
          <w:color w:val="000000"/>
          <w:sz w:val="24"/>
          <w:szCs w:val="24"/>
          <w:lang w:val="fr-FR"/>
        </w:rPr>
      </w:pPr>
      <w:r w:rsidRPr="00017A06">
        <w:rPr>
          <w:rFonts w:ascii="Roboto" w:eastAsia="Roboto" w:hAnsi="Roboto" w:cs="Roboto"/>
          <w:color w:val="000000"/>
          <w:sz w:val="24"/>
          <w:szCs w:val="24"/>
          <w:lang w:val="fr-FR"/>
        </w:rPr>
        <w:t>WOLF-OS est la source unique de vérité qui alimente l'ensemble de l'écosystème numérique de Metaisland :</w:t>
      </w:r>
    </w:p>
    <w:tbl>
      <w:tblPr>
        <w:tblStyle w:val="a9"/>
        <w:tblpPr w:leftFromText="180" w:rightFromText="180" w:topFromText="180" w:bottomFromText="180" w:horzAnchor="margin" w:tblpYSpec="top"/>
        <w:tblW w:w="9792"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896"/>
        <w:gridCol w:w="4896"/>
      </w:tblGrid>
      <w:tr w:rsidR="00EB1957" w14:paraId="7D4FA8CA" w14:textId="77777777">
        <w:trPr>
          <w:trHeight w:val="420"/>
        </w:trPr>
        <w:tc>
          <w:tcPr>
            <w:tcW w:w="4896" w:type="dxa"/>
            <w:tcBorders>
              <w:bottom w:val="single" w:sz="8" w:space="0" w:color="303546"/>
            </w:tcBorders>
            <w:shd w:val="clear" w:color="auto" w:fill="151C21"/>
            <w:tcMar>
              <w:top w:w="80" w:type="dxa"/>
              <w:left w:w="160" w:type="dxa"/>
              <w:bottom w:w="80" w:type="dxa"/>
              <w:right w:w="160" w:type="dxa"/>
            </w:tcMar>
          </w:tcPr>
          <w:p w14:paraId="41595E0A" w14:textId="77777777" w:rsidR="00EB1957" w:rsidRDefault="00000000">
            <w:pPr>
              <w:pStyle w:val="Heading2"/>
              <w:keepNext w:val="0"/>
              <w:keepLines w:val="0"/>
              <w:spacing w:before="0" w:after="400"/>
              <w:rPr>
                <w:rFonts w:ascii="Roboto" w:eastAsia="Roboto" w:hAnsi="Roboto" w:cs="Roboto"/>
                <w:b/>
                <w:color w:val="FFFFFF"/>
                <w:sz w:val="20"/>
                <w:szCs w:val="20"/>
              </w:rPr>
            </w:pPr>
            <w:r>
              <w:rPr>
                <w:rFonts w:ascii="Roboto" w:eastAsia="Roboto" w:hAnsi="Roboto" w:cs="Roboto"/>
                <w:b/>
                <w:color w:val="FFFFFF"/>
                <w:sz w:val="20"/>
                <w:szCs w:val="20"/>
              </w:rPr>
              <w:t>Fonction</w:t>
            </w:r>
          </w:p>
        </w:tc>
        <w:tc>
          <w:tcPr>
            <w:tcW w:w="4896" w:type="dxa"/>
            <w:tcBorders>
              <w:bottom w:val="single" w:sz="8" w:space="0" w:color="303546"/>
            </w:tcBorders>
            <w:shd w:val="clear" w:color="auto" w:fill="151C21"/>
            <w:tcMar>
              <w:top w:w="80" w:type="dxa"/>
              <w:left w:w="160" w:type="dxa"/>
              <w:bottom w:w="80" w:type="dxa"/>
              <w:right w:w="160" w:type="dxa"/>
            </w:tcMar>
          </w:tcPr>
          <w:p w14:paraId="1C79877E" w14:textId="77777777" w:rsidR="00EB1957" w:rsidRDefault="00000000">
            <w:pPr>
              <w:pStyle w:val="Heading2"/>
              <w:keepNext w:val="0"/>
              <w:keepLines w:val="0"/>
              <w:spacing w:before="0" w:after="400"/>
              <w:rPr>
                <w:rFonts w:ascii="Roboto" w:eastAsia="Roboto" w:hAnsi="Roboto" w:cs="Roboto"/>
                <w:b/>
                <w:color w:val="FFFFFF"/>
                <w:sz w:val="20"/>
                <w:szCs w:val="20"/>
              </w:rPr>
            </w:pPr>
            <w:r>
              <w:rPr>
                <w:rFonts w:ascii="Roboto" w:eastAsia="Roboto" w:hAnsi="Roboto" w:cs="Roboto"/>
                <w:b/>
                <w:color w:val="FFFFFF"/>
                <w:sz w:val="20"/>
                <w:szCs w:val="20"/>
              </w:rPr>
              <w:t>Description de la fonction</w:t>
            </w:r>
          </w:p>
        </w:tc>
      </w:tr>
      <w:tr w:rsidR="00EB1957" w:rsidRPr="00017A06" w14:paraId="0AA9140B" w14:textId="77777777">
        <w:trPr>
          <w:trHeight w:val="420"/>
        </w:trPr>
        <w:tc>
          <w:tcPr>
            <w:tcW w:w="4896"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740B3A2D" w14:textId="77777777" w:rsidR="00EB1957" w:rsidRDefault="00000000">
            <w:pPr>
              <w:pStyle w:val="Heading2"/>
              <w:keepNext w:val="0"/>
              <w:keepLines w:val="0"/>
              <w:spacing w:before="0" w:after="400"/>
              <w:rPr>
                <w:rFonts w:ascii="Roboto" w:eastAsia="Roboto" w:hAnsi="Roboto" w:cs="Roboto"/>
                <w:color w:val="000000"/>
                <w:sz w:val="20"/>
                <w:szCs w:val="20"/>
              </w:rPr>
            </w:pPr>
            <w:r>
              <w:rPr>
                <w:rFonts w:ascii="Roboto" w:eastAsia="Roboto" w:hAnsi="Roboto" w:cs="Roboto"/>
                <w:color w:val="000000"/>
                <w:sz w:val="20"/>
                <w:szCs w:val="20"/>
              </w:rPr>
              <w:t>Infrastructure dorsale</w:t>
            </w:r>
          </w:p>
        </w:tc>
        <w:tc>
          <w:tcPr>
            <w:tcW w:w="4896"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6DC3C6A8" w14:textId="77777777" w:rsidR="00EB1957" w:rsidRPr="00017A06" w:rsidRDefault="00000000">
            <w:pPr>
              <w:pStyle w:val="Heading2"/>
              <w:keepNext w:val="0"/>
              <w:keepLines w:val="0"/>
              <w:spacing w:before="0" w:after="400"/>
              <w:rPr>
                <w:rFonts w:ascii="Roboto" w:eastAsia="Roboto" w:hAnsi="Roboto" w:cs="Roboto"/>
                <w:color w:val="000000"/>
                <w:sz w:val="20"/>
                <w:szCs w:val="20"/>
                <w:lang w:val="fr-FR"/>
              </w:rPr>
            </w:pPr>
            <w:r w:rsidRPr="00017A06">
              <w:rPr>
                <w:rFonts w:ascii="Roboto" w:eastAsia="Roboto" w:hAnsi="Roboto" w:cs="Roboto"/>
                <w:color w:val="000000"/>
                <w:sz w:val="20"/>
                <w:szCs w:val="20"/>
                <w:lang w:val="fr-FR"/>
              </w:rPr>
              <w:t>Gère toute la logique du jeu, les données des joueurs et l'authentification sécurisée.</w:t>
            </w:r>
          </w:p>
        </w:tc>
      </w:tr>
      <w:tr w:rsidR="00EB1957" w:rsidRPr="00017A06" w14:paraId="1CDDFA33" w14:textId="77777777">
        <w:trPr>
          <w:trHeight w:val="420"/>
        </w:trPr>
        <w:tc>
          <w:tcPr>
            <w:tcW w:w="4896"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1372AAF6" w14:textId="77777777" w:rsidR="00EB1957" w:rsidRDefault="00000000">
            <w:pPr>
              <w:pStyle w:val="Heading2"/>
              <w:keepNext w:val="0"/>
              <w:keepLines w:val="0"/>
              <w:spacing w:before="0" w:after="400"/>
              <w:rPr>
                <w:rFonts w:ascii="Roboto" w:eastAsia="Roboto" w:hAnsi="Roboto" w:cs="Roboto"/>
                <w:color w:val="000000"/>
                <w:sz w:val="20"/>
                <w:szCs w:val="20"/>
              </w:rPr>
            </w:pPr>
            <w:r>
              <w:rPr>
                <w:rFonts w:ascii="Roboto" w:eastAsia="Roboto" w:hAnsi="Roboto" w:cs="Roboto"/>
                <w:color w:val="000000"/>
                <w:sz w:val="20"/>
                <w:szCs w:val="20"/>
              </w:rPr>
              <w:t>Couche Crypto &amp; Finance</w:t>
            </w:r>
          </w:p>
        </w:tc>
        <w:tc>
          <w:tcPr>
            <w:tcW w:w="4896"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3115655A" w14:textId="77777777" w:rsidR="00EB1957" w:rsidRPr="00017A06" w:rsidRDefault="00000000">
            <w:pPr>
              <w:pStyle w:val="Heading2"/>
              <w:keepNext w:val="0"/>
              <w:keepLines w:val="0"/>
              <w:spacing w:before="0" w:after="400"/>
              <w:rPr>
                <w:rFonts w:ascii="Roboto" w:eastAsia="Roboto" w:hAnsi="Roboto" w:cs="Roboto"/>
                <w:color w:val="000000"/>
                <w:sz w:val="20"/>
                <w:szCs w:val="20"/>
                <w:lang w:val="fr-FR"/>
              </w:rPr>
            </w:pPr>
            <w:r w:rsidRPr="00017A06">
              <w:rPr>
                <w:rFonts w:ascii="Roboto" w:eastAsia="Roboto" w:hAnsi="Roboto" w:cs="Roboto"/>
                <w:color w:val="000000"/>
                <w:sz w:val="20"/>
                <w:szCs w:val="20"/>
                <w:lang w:val="fr-FR"/>
              </w:rPr>
              <w:t>Gère les soldes de jetons (ISL et WOLF), le moteur de conversion et les enregistrements de transactions.</w:t>
            </w:r>
          </w:p>
        </w:tc>
      </w:tr>
      <w:tr w:rsidR="00EB1957" w14:paraId="3341A52F" w14:textId="77777777">
        <w:trPr>
          <w:trHeight w:val="405"/>
        </w:trPr>
        <w:tc>
          <w:tcPr>
            <w:tcW w:w="4896"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0AD43B77" w14:textId="77777777" w:rsidR="00EB1957" w:rsidRPr="00017A06" w:rsidRDefault="00000000">
            <w:pPr>
              <w:pStyle w:val="Heading2"/>
              <w:keepNext w:val="0"/>
              <w:keepLines w:val="0"/>
              <w:spacing w:before="0" w:after="400"/>
              <w:rPr>
                <w:rFonts w:ascii="Roboto" w:eastAsia="Roboto" w:hAnsi="Roboto" w:cs="Roboto"/>
                <w:color w:val="000000"/>
                <w:sz w:val="20"/>
                <w:szCs w:val="20"/>
                <w:lang w:val="fr-FR"/>
              </w:rPr>
            </w:pPr>
            <w:r w:rsidRPr="00017A06">
              <w:rPr>
                <w:rFonts w:ascii="Roboto" w:eastAsia="Roboto" w:hAnsi="Roboto" w:cs="Roboto"/>
                <w:color w:val="000000"/>
                <w:sz w:val="20"/>
                <w:szCs w:val="20"/>
                <w:lang w:val="fr-FR"/>
              </w:rPr>
              <w:t>Gestion du profil et tableau d'affichage</w:t>
            </w:r>
          </w:p>
        </w:tc>
        <w:tc>
          <w:tcPr>
            <w:tcW w:w="4896" w:type="dxa"/>
            <w:tcBorders>
              <w:top w:val="single" w:sz="8" w:space="0" w:color="303546"/>
              <w:left w:val="single" w:sz="8" w:space="0" w:color="303546"/>
              <w:bottom w:val="single" w:sz="8" w:space="0" w:color="303546"/>
              <w:right w:val="single" w:sz="8" w:space="0" w:color="303546"/>
            </w:tcBorders>
            <w:tcMar>
              <w:top w:w="80" w:type="dxa"/>
              <w:left w:w="160" w:type="dxa"/>
              <w:bottom w:w="80" w:type="dxa"/>
              <w:right w:w="160" w:type="dxa"/>
            </w:tcMar>
          </w:tcPr>
          <w:p w14:paraId="0AF9FBE8" w14:textId="77777777" w:rsidR="00EB1957" w:rsidRDefault="00000000">
            <w:pPr>
              <w:pStyle w:val="Heading2"/>
              <w:keepNext w:val="0"/>
              <w:keepLines w:val="0"/>
              <w:spacing w:before="0" w:after="400"/>
              <w:rPr>
                <w:rFonts w:ascii="Roboto" w:eastAsia="Roboto" w:hAnsi="Roboto" w:cs="Roboto"/>
                <w:color w:val="000000"/>
                <w:sz w:val="20"/>
                <w:szCs w:val="20"/>
              </w:rPr>
            </w:pPr>
            <w:bookmarkStart w:id="46" w:name="_37meumehkoc0" w:colFirst="0" w:colLast="0"/>
            <w:bookmarkEnd w:id="46"/>
            <w:r w:rsidRPr="00017A06">
              <w:rPr>
                <w:rFonts w:ascii="Roboto" w:eastAsia="Roboto" w:hAnsi="Roboto" w:cs="Roboto"/>
                <w:color w:val="000000"/>
                <w:sz w:val="20"/>
                <w:szCs w:val="20"/>
                <w:lang w:val="fr-FR"/>
              </w:rPr>
              <w:t xml:space="preserve">Permet aux joueurs de mettre à jour leurs mots de passe, d'afficher leurs statistiques personnelles et de contrôler les paramètres de leur compte. </w:t>
            </w:r>
            <w:r>
              <w:rPr>
                <w:rFonts w:ascii="Roboto" w:eastAsia="Roboto" w:hAnsi="Roboto" w:cs="Roboto"/>
                <w:color w:val="000000"/>
                <w:sz w:val="20"/>
                <w:szCs w:val="20"/>
              </w:rPr>
              <w:t>Sauvegarde également les performances e-sport des joueurs</w:t>
            </w:r>
          </w:p>
        </w:tc>
      </w:tr>
    </w:tbl>
    <w:p w14:paraId="786AD4DC" w14:textId="77777777" w:rsidR="00EB1957" w:rsidRDefault="00000000">
      <w:pPr>
        <w:pStyle w:val="Heading3"/>
        <w:keepNext w:val="0"/>
        <w:keepLines w:val="0"/>
        <w:pBdr>
          <w:top w:val="none" w:sz="0" w:space="0" w:color="303546"/>
          <w:left w:val="none" w:sz="0" w:space="0" w:color="303546"/>
          <w:bottom w:val="none" w:sz="0" w:space="0" w:color="303546"/>
          <w:right w:val="none" w:sz="0" w:space="0" w:color="303546"/>
          <w:between w:val="none" w:sz="0" w:space="0" w:color="303546"/>
        </w:pBdr>
        <w:spacing w:before="0" w:after="220"/>
      </w:pPr>
      <w:bookmarkStart w:id="47" w:name="_jdrc6cm40wz" w:colFirst="0" w:colLast="0"/>
      <w:bookmarkEnd w:id="47"/>
      <w:r>
        <w:lastRenderedPageBreak/>
        <w:t>8.1 Caractéristiques principales</w:t>
      </w:r>
    </w:p>
    <w:p w14:paraId="3575057E" w14:textId="77777777" w:rsidR="00EB1957" w:rsidRPr="00017A06" w:rsidRDefault="00000000">
      <w:pPr>
        <w:pStyle w:val="Heading2"/>
        <w:keepNext w:val="0"/>
        <w:keepLines w:val="0"/>
        <w:pBdr>
          <w:top w:val="none" w:sz="0" w:space="0" w:color="303546"/>
          <w:left w:val="none" w:sz="0" w:space="0" w:color="303546"/>
          <w:bottom w:val="none" w:sz="0" w:space="0" w:color="303546"/>
          <w:right w:val="none" w:sz="0" w:space="0" w:color="303546"/>
          <w:between w:val="none" w:sz="0" w:space="0" w:color="303546"/>
        </w:pBdr>
        <w:spacing w:before="0" w:after="220"/>
        <w:rPr>
          <w:rFonts w:ascii="Roboto" w:eastAsia="Roboto" w:hAnsi="Roboto" w:cs="Roboto"/>
          <w:color w:val="000000"/>
          <w:sz w:val="24"/>
          <w:szCs w:val="24"/>
          <w:lang w:val="fr-FR"/>
        </w:rPr>
      </w:pPr>
      <w:r w:rsidRPr="00017A06">
        <w:rPr>
          <w:rFonts w:ascii="Roboto" w:eastAsia="Roboto" w:hAnsi="Roboto" w:cs="Roboto"/>
          <w:color w:val="000000"/>
          <w:sz w:val="24"/>
          <w:szCs w:val="24"/>
          <w:u w:val="single"/>
          <w:lang w:val="fr-FR"/>
        </w:rPr>
        <w:t>8.1.1 Pas d'opérations cryptographiques dans le jeu</w:t>
      </w:r>
    </w:p>
    <w:p w14:paraId="65607921" w14:textId="77777777" w:rsidR="00EB1957" w:rsidRPr="00017A06" w:rsidRDefault="00000000">
      <w:pPr>
        <w:numPr>
          <w:ilvl w:val="0"/>
          <w:numId w:val="24"/>
        </w:numPr>
        <w:pBdr>
          <w:top w:val="none" w:sz="0" w:space="0" w:color="303546"/>
          <w:left w:val="none" w:sz="0" w:space="0" w:color="303546"/>
          <w:bottom w:val="none" w:sz="0" w:space="0" w:color="303546"/>
          <w:right w:val="none" w:sz="0" w:space="0" w:color="303546"/>
          <w:between w:val="none" w:sz="0" w:space="0" w:color="303546"/>
        </w:pBdr>
        <w:rPr>
          <w:lang w:val="fr-FR"/>
        </w:rPr>
      </w:pPr>
      <w:r w:rsidRPr="00017A06">
        <w:rPr>
          <w:color w:val="000000"/>
          <w:lang w:val="fr-FR"/>
        </w:rPr>
        <w:t xml:space="preserve">Toutes les transactions monétaires ont lieu en dehors du jeu via l'interface web </w:t>
      </w:r>
      <w:hyperlink r:id="rId7">
        <w:r w:rsidRPr="00017A06">
          <w:rPr>
            <w:rFonts w:ascii="Courier New" w:eastAsia="Courier New" w:hAnsi="Courier New" w:cs="Courier New"/>
            <w:b/>
            <w:color w:val="1155CC"/>
            <w:sz w:val="20"/>
            <w:szCs w:val="20"/>
            <w:highlight w:val="white"/>
            <w:u w:val="single"/>
            <w:lang w:val="fr-FR"/>
          </w:rPr>
          <w:t>(</w:t>
        </w:r>
      </w:hyperlink>
      <w:r w:rsidRPr="00017A06">
        <w:rPr>
          <w:b/>
          <w:color w:val="000000"/>
          <w:lang w:val="fr-FR"/>
        </w:rPr>
        <w:t>https://wolf-os.com).</w:t>
      </w:r>
    </w:p>
    <w:p w14:paraId="4113D655" w14:textId="77777777" w:rsidR="00EB1957" w:rsidRPr="00017A06" w:rsidRDefault="00000000">
      <w:pPr>
        <w:pStyle w:val="Heading2"/>
        <w:keepNext w:val="0"/>
        <w:keepLines w:val="0"/>
        <w:numPr>
          <w:ilvl w:val="0"/>
          <w:numId w:val="24"/>
        </w:numPr>
        <w:pBdr>
          <w:top w:val="none" w:sz="0" w:space="0" w:color="303546"/>
          <w:left w:val="none" w:sz="0" w:space="0" w:color="303546"/>
          <w:bottom w:val="none" w:sz="0" w:space="0" w:color="303546"/>
          <w:right w:val="none" w:sz="0" w:space="0" w:color="303546"/>
          <w:between w:val="none" w:sz="0" w:space="0" w:color="303546"/>
        </w:pBdr>
        <w:spacing w:before="0" w:after="220"/>
        <w:rPr>
          <w:rFonts w:ascii="Roboto" w:eastAsia="Roboto" w:hAnsi="Roboto" w:cs="Roboto"/>
          <w:color w:val="000000"/>
          <w:sz w:val="24"/>
          <w:szCs w:val="24"/>
          <w:lang w:val="fr-FR"/>
        </w:rPr>
      </w:pPr>
      <w:bookmarkStart w:id="48" w:name="_cu21gzfhm0y2" w:colFirst="0" w:colLast="0"/>
      <w:bookmarkEnd w:id="48"/>
      <w:r w:rsidRPr="00017A06">
        <w:rPr>
          <w:rFonts w:ascii="Roboto" w:eastAsia="Roboto" w:hAnsi="Roboto" w:cs="Roboto"/>
          <w:color w:val="000000"/>
          <w:sz w:val="24"/>
          <w:szCs w:val="24"/>
          <w:lang w:val="fr-FR"/>
        </w:rPr>
        <w:t>Le client du jeu reste un environnement "play-only" ; chaque action du portefeuille est exécutée via le site web.</w:t>
      </w:r>
    </w:p>
    <w:p w14:paraId="31125192" w14:textId="77777777" w:rsidR="00EB1957" w:rsidRPr="00017A06" w:rsidRDefault="00000000">
      <w:pPr>
        <w:pStyle w:val="Heading2"/>
        <w:keepNext w:val="0"/>
        <w:keepLines w:val="0"/>
        <w:pBdr>
          <w:top w:val="none" w:sz="0" w:space="0" w:color="303546"/>
          <w:left w:val="none" w:sz="0" w:space="0" w:color="303546"/>
          <w:bottom w:val="none" w:sz="0" w:space="0" w:color="303546"/>
          <w:right w:val="none" w:sz="0" w:space="0" w:color="303546"/>
          <w:between w:val="none" w:sz="0" w:space="0" w:color="303546"/>
        </w:pBdr>
        <w:spacing w:before="60" w:after="220"/>
        <w:rPr>
          <w:rFonts w:ascii="Roboto" w:eastAsia="Roboto" w:hAnsi="Roboto" w:cs="Roboto"/>
          <w:color w:val="000000"/>
          <w:sz w:val="24"/>
          <w:szCs w:val="24"/>
          <w:u w:val="single"/>
          <w:lang w:val="fr-FR"/>
        </w:rPr>
      </w:pPr>
      <w:r w:rsidRPr="00017A06">
        <w:rPr>
          <w:rFonts w:ascii="Roboto" w:eastAsia="Roboto" w:hAnsi="Roboto" w:cs="Roboto"/>
          <w:color w:val="000000"/>
          <w:sz w:val="24"/>
          <w:szCs w:val="24"/>
          <w:u w:val="single"/>
          <w:lang w:val="fr-FR"/>
        </w:rPr>
        <w:t>8.1.2 Accès au navigateur dans le jeu</w:t>
      </w:r>
    </w:p>
    <w:p w14:paraId="26D02DF3" w14:textId="77777777" w:rsidR="00EB1957" w:rsidRPr="00017A06" w:rsidRDefault="00000000">
      <w:pPr>
        <w:pStyle w:val="Heading2"/>
        <w:keepNext w:val="0"/>
        <w:keepLines w:val="0"/>
        <w:pBdr>
          <w:top w:val="none" w:sz="0" w:space="0" w:color="303546"/>
          <w:left w:val="none" w:sz="0" w:space="0" w:color="303546"/>
          <w:bottom w:val="none" w:sz="0" w:space="0" w:color="303546"/>
          <w:right w:val="none" w:sz="0" w:space="0" w:color="303546"/>
          <w:between w:val="none" w:sz="0" w:space="0" w:color="303546"/>
        </w:pBdr>
        <w:spacing w:before="60" w:after="440"/>
        <w:rPr>
          <w:rFonts w:ascii="Roboto" w:eastAsia="Roboto" w:hAnsi="Roboto" w:cs="Roboto"/>
          <w:color w:val="000000"/>
          <w:sz w:val="24"/>
          <w:szCs w:val="24"/>
          <w:lang w:val="fr-FR"/>
        </w:rPr>
      </w:pPr>
      <w:r w:rsidRPr="00017A06">
        <w:rPr>
          <w:rFonts w:ascii="Roboto" w:eastAsia="Roboto" w:hAnsi="Roboto" w:cs="Roboto"/>
          <w:color w:val="000000"/>
          <w:sz w:val="24"/>
          <w:szCs w:val="24"/>
          <w:lang w:val="fr-FR"/>
        </w:rPr>
        <w:t>Les joueurs peuvent ouvrir WOLF-OS directement depuis Metaisland en utilisant un navigateur intégré, ce qui permet de vérifier rapidement le solde ou d'échanger des jetons sans quitter le monde du jeu. Le tableau des leaders est également accessible depuis le jeu.</w:t>
      </w:r>
    </w:p>
    <w:p w14:paraId="1B7F89F0" w14:textId="77777777" w:rsidR="00EB1957" w:rsidRPr="00017A06" w:rsidRDefault="00000000">
      <w:pPr>
        <w:pStyle w:val="Heading2"/>
        <w:keepNext w:val="0"/>
        <w:keepLines w:val="0"/>
        <w:pBdr>
          <w:top w:val="none" w:sz="0" w:space="0" w:color="303546"/>
          <w:left w:val="none" w:sz="0" w:space="0" w:color="303546"/>
          <w:bottom w:val="none" w:sz="0" w:space="0" w:color="303546"/>
          <w:right w:val="none" w:sz="0" w:space="0" w:color="303546"/>
          <w:between w:val="none" w:sz="0" w:space="0" w:color="303546"/>
        </w:pBdr>
        <w:spacing w:before="60" w:after="220"/>
        <w:rPr>
          <w:rFonts w:ascii="Roboto" w:eastAsia="Roboto" w:hAnsi="Roboto" w:cs="Roboto"/>
          <w:color w:val="000000"/>
          <w:sz w:val="24"/>
          <w:szCs w:val="24"/>
          <w:u w:val="single"/>
          <w:lang w:val="fr-FR"/>
        </w:rPr>
      </w:pPr>
      <w:r w:rsidRPr="00017A06">
        <w:rPr>
          <w:rFonts w:ascii="Roboto" w:eastAsia="Roboto" w:hAnsi="Roboto" w:cs="Roboto"/>
          <w:color w:val="000000"/>
          <w:sz w:val="24"/>
          <w:szCs w:val="24"/>
          <w:u w:val="single"/>
          <w:lang w:val="fr-FR"/>
        </w:rPr>
        <w:t>8.1.3 Disponibilité multiplateforme</w:t>
      </w:r>
    </w:p>
    <w:p w14:paraId="06DB7AAE" w14:textId="77777777" w:rsidR="00EB1957" w:rsidRPr="00017A06" w:rsidRDefault="00000000">
      <w:pPr>
        <w:pStyle w:val="Heading2"/>
        <w:keepNext w:val="0"/>
        <w:keepLines w:val="0"/>
        <w:pBdr>
          <w:top w:val="none" w:sz="0" w:space="0" w:color="303546"/>
          <w:left w:val="none" w:sz="0" w:space="0" w:color="303546"/>
          <w:bottom w:val="none" w:sz="0" w:space="0" w:color="303546"/>
          <w:right w:val="none" w:sz="0" w:space="0" w:color="303546"/>
          <w:between w:val="none" w:sz="0" w:space="0" w:color="303546"/>
        </w:pBdr>
        <w:spacing w:before="60" w:after="440"/>
        <w:rPr>
          <w:rFonts w:ascii="Roboto" w:eastAsia="Roboto" w:hAnsi="Roboto" w:cs="Roboto"/>
          <w:color w:val="000000"/>
          <w:sz w:val="24"/>
          <w:szCs w:val="24"/>
          <w:lang w:val="fr-FR"/>
        </w:rPr>
      </w:pPr>
      <w:r w:rsidRPr="00017A06">
        <w:rPr>
          <w:rFonts w:ascii="Roboto" w:eastAsia="Roboto" w:hAnsi="Roboto" w:cs="Roboto"/>
          <w:color w:val="000000"/>
          <w:sz w:val="24"/>
          <w:szCs w:val="24"/>
          <w:lang w:val="fr-FR"/>
        </w:rPr>
        <w:t>Accessible sur les navigateurs de bureau (Chrome, Firefox, Edge) et les navigateurs mobiles (iOS Safari, Android Chrome).</w:t>
      </w:r>
    </w:p>
    <w:p w14:paraId="2CFE2B6C" w14:textId="77777777" w:rsidR="00EB1957" w:rsidRDefault="00000000">
      <w:pPr>
        <w:pStyle w:val="Heading2"/>
        <w:keepNext w:val="0"/>
        <w:keepLines w:val="0"/>
        <w:pBdr>
          <w:top w:val="none" w:sz="0" w:space="0" w:color="303546"/>
          <w:left w:val="none" w:sz="0" w:space="0" w:color="303546"/>
          <w:bottom w:val="none" w:sz="0" w:space="0" w:color="303546"/>
          <w:right w:val="none" w:sz="0" w:space="0" w:color="303546"/>
          <w:between w:val="none" w:sz="0" w:space="0" w:color="303546"/>
        </w:pBdr>
        <w:spacing w:before="60" w:after="220"/>
        <w:rPr>
          <w:rFonts w:ascii="Roboto" w:eastAsia="Roboto" w:hAnsi="Roboto" w:cs="Roboto"/>
          <w:color w:val="000000"/>
          <w:sz w:val="24"/>
          <w:szCs w:val="24"/>
          <w:u w:val="single"/>
        </w:rPr>
      </w:pPr>
      <w:r>
        <w:rPr>
          <w:rFonts w:ascii="Roboto" w:eastAsia="Roboto" w:hAnsi="Roboto" w:cs="Roboto"/>
          <w:color w:val="000000"/>
          <w:sz w:val="24"/>
          <w:szCs w:val="24"/>
          <w:u w:val="single"/>
        </w:rPr>
        <w:t>8.1.4 Tableau de bord du joueur</w:t>
      </w:r>
    </w:p>
    <w:p w14:paraId="2DD48948" w14:textId="77777777" w:rsidR="00EB1957" w:rsidRPr="00017A06" w:rsidRDefault="00000000">
      <w:pPr>
        <w:pStyle w:val="Heading2"/>
        <w:keepNext w:val="0"/>
        <w:keepLines w:val="0"/>
        <w:numPr>
          <w:ilvl w:val="0"/>
          <w:numId w:val="1"/>
        </w:numPr>
        <w:pBdr>
          <w:top w:val="none" w:sz="0" w:space="0" w:color="303546"/>
          <w:left w:val="none" w:sz="0" w:space="0" w:color="303546"/>
          <w:bottom w:val="none" w:sz="0" w:space="0" w:color="303546"/>
          <w:right w:val="none" w:sz="0" w:space="0" w:color="303546"/>
          <w:between w:val="none" w:sz="0" w:space="0" w:color="303546"/>
        </w:pBdr>
        <w:spacing w:before="60" w:after="0"/>
        <w:rPr>
          <w:rFonts w:ascii="Roboto" w:eastAsia="Roboto" w:hAnsi="Roboto" w:cs="Roboto"/>
          <w:color w:val="000000"/>
          <w:sz w:val="24"/>
          <w:szCs w:val="24"/>
          <w:lang w:val="fr-FR"/>
        </w:rPr>
      </w:pPr>
      <w:r w:rsidRPr="00017A06">
        <w:rPr>
          <w:rFonts w:ascii="Roboto" w:eastAsia="Roboto" w:hAnsi="Roboto" w:cs="Roboto"/>
          <w:color w:val="000000"/>
          <w:sz w:val="24"/>
          <w:szCs w:val="24"/>
          <w:lang w:val="fr-FR"/>
        </w:rPr>
        <w:t>Gestion des mots de passe - Modifier en toute sécurité les identifiants de connexion.</w:t>
      </w:r>
    </w:p>
    <w:p w14:paraId="4DA347BA" w14:textId="77777777" w:rsidR="00EB1957" w:rsidRPr="00017A06" w:rsidRDefault="00000000">
      <w:pPr>
        <w:pStyle w:val="Heading2"/>
        <w:keepNext w:val="0"/>
        <w:keepLines w:val="0"/>
        <w:numPr>
          <w:ilvl w:val="0"/>
          <w:numId w:val="1"/>
        </w:numPr>
        <w:pBdr>
          <w:top w:val="none" w:sz="0" w:space="0" w:color="303546"/>
          <w:left w:val="none" w:sz="0" w:space="0" w:color="303546"/>
          <w:bottom w:val="none" w:sz="0" w:space="0" w:color="303546"/>
          <w:right w:val="none" w:sz="0" w:space="0" w:color="303546"/>
          <w:between w:val="none" w:sz="0" w:space="0" w:color="303546"/>
        </w:pBdr>
        <w:spacing w:before="0" w:after="0"/>
        <w:rPr>
          <w:rFonts w:ascii="Roboto" w:eastAsia="Roboto" w:hAnsi="Roboto" w:cs="Roboto"/>
          <w:color w:val="000000"/>
          <w:sz w:val="24"/>
          <w:szCs w:val="24"/>
          <w:lang w:val="fr-FR"/>
        </w:rPr>
      </w:pPr>
      <w:r w:rsidRPr="00017A06">
        <w:rPr>
          <w:rFonts w:ascii="Roboto" w:eastAsia="Roboto" w:hAnsi="Roboto" w:cs="Roboto"/>
          <w:color w:val="000000"/>
          <w:sz w:val="24"/>
          <w:szCs w:val="24"/>
          <w:lang w:val="fr-FR"/>
        </w:rPr>
        <w:t>Suivi des récompenses - Vue en temps réel des WOLFs gagnés, des ISLs, et des paiements en attente.</w:t>
      </w:r>
    </w:p>
    <w:p w14:paraId="0C0389BC" w14:textId="77777777" w:rsidR="00EB1957" w:rsidRPr="00017A06" w:rsidRDefault="00000000">
      <w:pPr>
        <w:pStyle w:val="Heading2"/>
        <w:keepNext w:val="0"/>
        <w:keepLines w:val="0"/>
        <w:numPr>
          <w:ilvl w:val="0"/>
          <w:numId w:val="1"/>
        </w:numPr>
        <w:pBdr>
          <w:top w:val="none" w:sz="0" w:space="0" w:color="303546"/>
          <w:left w:val="none" w:sz="0" w:space="0" w:color="303546"/>
          <w:bottom w:val="none" w:sz="0" w:space="0" w:color="303546"/>
          <w:right w:val="none" w:sz="0" w:space="0" w:color="303546"/>
          <w:between w:val="none" w:sz="0" w:space="0" w:color="303546"/>
        </w:pBdr>
        <w:spacing w:before="0" w:after="440"/>
        <w:rPr>
          <w:rFonts w:ascii="Roboto" w:eastAsia="Roboto" w:hAnsi="Roboto" w:cs="Roboto"/>
          <w:color w:val="000000"/>
          <w:sz w:val="24"/>
          <w:szCs w:val="24"/>
          <w:lang w:val="fr-FR"/>
        </w:rPr>
      </w:pPr>
      <w:r w:rsidRPr="00017A06">
        <w:rPr>
          <w:rFonts w:ascii="Roboto" w:eastAsia="Roboto" w:hAnsi="Roboto" w:cs="Roboto"/>
          <w:color w:val="000000"/>
          <w:sz w:val="24"/>
          <w:szCs w:val="24"/>
          <w:lang w:val="fr-FR"/>
        </w:rPr>
        <w:t>Conversion de jetons - Conversion instantanée entre WOLF et ISL au taux actuel (1 WOLF = 0,33 USD).</w:t>
      </w:r>
    </w:p>
    <w:p w14:paraId="7EC798A1" w14:textId="77777777" w:rsidR="00EB1957" w:rsidRPr="00017A06" w:rsidRDefault="00000000">
      <w:pPr>
        <w:pStyle w:val="Heading2"/>
        <w:keepNext w:val="0"/>
        <w:keepLines w:val="0"/>
        <w:pBdr>
          <w:top w:val="none" w:sz="0" w:space="0" w:color="303546"/>
          <w:left w:val="none" w:sz="0" w:space="0" w:color="303546"/>
          <w:bottom w:val="none" w:sz="0" w:space="0" w:color="303546"/>
          <w:right w:val="none" w:sz="0" w:space="0" w:color="303546"/>
          <w:between w:val="none" w:sz="0" w:space="0" w:color="303546"/>
        </w:pBdr>
        <w:spacing w:before="60" w:after="220"/>
        <w:rPr>
          <w:rFonts w:ascii="Roboto" w:eastAsia="Roboto" w:hAnsi="Roboto" w:cs="Roboto"/>
          <w:color w:val="000000"/>
          <w:sz w:val="24"/>
          <w:szCs w:val="24"/>
          <w:u w:val="single"/>
          <w:lang w:val="fr-FR"/>
        </w:rPr>
      </w:pPr>
      <w:r w:rsidRPr="00017A06">
        <w:rPr>
          <w:rFonts w:ascii="Roboto" w:eastAsia="Roboto" w:hAnsi="Roboto" w:cs="Roboto"/>
          <w:color w:val="000000"/>
          <w:sz w:val="24"/>
          <w:szCs w:val="24"/>
          <w:u w:val="single"/>
          <w:lang w:val="fr-FR"/>
        </w:rPr>
        <w:t>8.1.5 Fiche de personnage RPG</w:t>
      </w:r>
    </w:p>
    <w:p w14:paraId="4A37668D" w14:textId="77777777" w:rsidR="00EB1957" w:rsidRPr="00017A06" w:rsidRDefault="00000000">
      <w:pPr>
        <w:pStyle w:val="Heading2"/>
        <w:keepNext w:val="0"/>
        <w:keepLines w:val="0"/>
        <w:pBdr>
          <w:top w:val="none" w:sz="0" w:space="0" w:color="303546"/>
          <w:left w:val="none" w:sz="0" w:space="0" w:color="303546"/>
          <w:bottom w:val="none" w:sz="0" w:space="0" w:color="303546"/>
          <w:right w:val="none" w:sz="0" w:space="0" w:color="303546"/>
          <w:between w:val="none" w:sz="0" w:space="0" w:color="303546"/>
        </w:pBdr>
        <w:spacing w:before="60" w:after="440"/>
        <w:rPr>
          <w:rFonts w:ascii="Roboto" w:eastAsia="Roboto" w:hAnsi="Roboto" w:cs="Roboto"/>
          <w:color w:val="000000"/>
          <w:sz w:val="24"/>
          <w:szCs w:val="24"/>
          <w:lang w:val="fr-FR"/>
        </w:rPr>
      </w:pPr>
      <w:r w:rsidRPr="00017A06">
        <w:rPr>
          <w:rFonts w:ascii="Roboto" w:eastAsia="Roboto" w:hAnsi="Roboto" w:cs="Roboto"/>
          <w:color w:val="000000"/>
          <w:sz w:val="24"/>
          <w:szCs w:val="24"/>
          <w:lang w:val="fr-FR"/>
        </w:rPr>
        <w:t>Affiche les attributs de base (force, agilité, etc.), les niveaux de compétence et les étapes de progression.</w:t>
      </w:r>
    </w:p>
    <w:p w14:paraId="4A66180C" w14:textId="77777777" w:rsidR="00EB1957" w:rsidRPr="00017A06" w:rsidRDefault="00000000">
      <w:pPr>
        <w:pStyle w:val="Heading2"/>
        <w:keepNext w:val="0"/>
        <w:keepLines w:val="0"/>
        <w:pBdr>
          <w:top w:val="none" w:sz="0" w:space="0" w:color="303546"/>
          <w:left w:val="none" w:sz="0" w:space="0" w:color="303546"/>
          <w:bottom w:val="none" w:sz="0" w:space="0" w:color="303546"/>
          <w:right w:val="none" w:sz="0" w:space="0" w:color="303546"/>
          <w:between w:val="none" w:sz="0" w:space="0" w:color="303546"/>
        </w:pBdr>
        <w:spacing w:before="60" w:after="220"/>
        <w:rPr>
          <w:rFonts w:ascii="Roboto" w:eastAsia="Roboto" w:hAnsi="Roboto" w:cs="Roboto"/>
          <w:color w:val="000000"/>
          <w:sz w:val="24"/>
          <w:szCs w:val="24"/>
          <w:u w:val="single"/>
          <w:lang w:val="fr-FR"/>
        </w:rPr>
      </w:pPr>
      <w:r w:rsidRPr="00017A06">
        <w:rPr>
          <w:rFonts w:ascii="Roboto" w:eastAsia="Roboto" w:hAnsi="Roboto" w:cs="Roboto"/>
          <w:color w:val="000000"/>
          <w:sz w:val="24"/>
          <w:szCs w:val="24"/>
          <w:u w:val="single"/>
          <w:lang w:val="fr-FR"/>
        </w:rPr>
        <w:t>8.1.6 Analyse globale du jeu</w:t>
      </w:r>
    </w:p>
    <w:p w14:paraId="49B5629E" w14:textId="77777777" w:rsidR="00EB1957" w:rsidRPr="00017A06" w:rsidRDefault="00000000">
      <w:pPr>
        <w:pStyle w:val="Heading2"/>
        <w:keepNext w:val="0"/>
        <w:keepLines w:val="0"/>
        <w:pBdr>
          <w:top w:val="none" w:sz="0" w:space="0" w:color="303546"/>
          <w:left w:val="none" w:sz="0" w:space="0" w:color="303546"/>
          <w:bottom w:val="none" w:sz="0" w:space="0" w:color="303546"/>
          <w:right w:val="none" w:sz="0" w:space="0" w:color="303546"/>
          <w:between w:val="none" w:sz="0" w:space="0" w:color="303546"/>
        </w:pBdr>
        <w:spacing w:before="60" w:after="440"/>
        <w:rPr>
          <w:rFonts w:ascii="Roboto" w:eastAsia="Roboto" w:hAnsi="Roboto" w:cs="Roboto"/>
          <w:color w:val="000000"/>
          <w:sz w:val="24"/>
          <w:szCs w:val="24"/>
          <w:lang w:val="fr-FR"/>
        </w:rPr>
      </w:pPr>
      <w:r w:rsidRPr="00017A06">
        <w:rPr>
          <w:rFonts w:ascii="Roboto" w:eastAsia="Roboto" w:hAnsi="Roboto" w:cs="Roboto"/>
          <w:color w:val="000000"/>
          <w:sz w:val="24"/>
          <w:szCs w:val="24"/>
          <w:lang w:val="fr-FR"/>
        </w:rPr>
        <w:t>Mesures en temps réel : nombre total de joueurs actifs, nombre cumulé de WOLFs émis, score de participation ("SCORE") et état de santé général de la plateforme.</w:t>
      </w:r>
    </w:p>
    <w:p w14:paraId="4E953492" w14:textId="77777777" w:rsidR="00EB1957" w:rsidRDefault="00000000">
      <w:pPr>
        <w:pStyle w:val="Heading2"/>
        <w:keepNext w:val="0"/>
        <w:keepLines w:val="0"/>
        <w:pBdr>
          <w:top w:val="none" w:sz="0" w:space="0" w:color="303546"/>
          <w:left w:val="none" w:sz="0" w:space="0" w:color="303546"/>
          <w:bottom w:val="none" w:sz="0" w:space="0" w:color="303546"/>
          <w:right w:val="none" w:sz="0" w:space="0" w:color="303546"/>
          <w:between w:val="none" w:sz="0" w:space="0" w:color="303546"/>
        </w:pBdr>
        <w:spacing w:before="60" w:after="220"/>
        <w:rPr>
          <w:rFonts w:ascii="Roboto" w:eastAsia="Roboto" w:hAnsi="Roboto" w:cs="Roboto"/>
          <w:color w:val="000000"/>
          <w:sz w:val="24"/>
          <w:szCs w:val="24"/>
          <w:u w:val="single"/>
        </w:rPr>
      </w:pPr>
      <w:r>
        <w:rPr>
          <w:rFonts w:ascii="Roboto" w:eastAsia="Roboto" w:hAnsi="Roboto" w:cs="Roboto"/>
          <w:color w:val="000000"/>
          <w:sz w:val="24"/>
          <w:szCs w:val="24"/>
          <w:u w:val="single"/>
        </w:rPr>
        <w:lastRenderedPageBreak/>
        <w:t>8.1.7 Classements et récompenses</w:t>
      </w:r>
    </w:p>
    <w:p w14:paraId="4D0E9177" w14:textId="77777777" w:rsidR="00EB1957" w:rsidRPr="00017A06" w:rsidRDefault="00000000">
      <w:pPr>
        <w:pStyle w:val="Heading2"/>
        <w:keepNext w:val="0"/>
        <w:keepLines w:val="0"/>
        <w:numPr>
          <w:ilvl w:val="0"/>
          <w:numId w:val="22"/>
        </w:numPr>
        <w:pBdr>
          <w:top w:val="none" w:sz="0" w:space="0" w:color="303546"/>
          <w:left w:val="none" w:sz="0" w:space="0" w:color="303546"/>
          <w:bottom w:val="none" w:sz="0" w:space="0" w:color="303546"/>
          <w:right w:val="none" w:sz="0" w:space="0" w:color="303546"/>
          <w:between w:val="none" w:sz="0" w:space="0" w:color="303546"/>
        </w:pBdr>
        <w:spacing w:before="60" w:after="0"/>
        <w:rPr>
          <w:rFonts w:ascii="Roboto" w:eastAsia="Roboto" w:hAnsi="Roboto" w:cs="Roboto"/>
          <w:color w:val="000000"/>
          <w:sz w:val="24"/>
          <w:szCs w:val="24"/>
          <w:lang w:val="fr-FR"/>
        </w:rPr>
      </w:pPr>
      <w:r w:rsidRPr="00017A06">
        <w:rPr>
          <w:rFonts w:ascii="Roboto" w:eastAsia="Roboto" w:hAnsi="Roboto" w:cs="Roboto"/>
          <w:color w:val="000000"/>
          <w:sz w:val="24"/>
          <w:szCs w:val="24"/>
          <w:lang w:val="fr-FR"/>
        </w:rPr>
        <w:t>Tableaux de classement quotidiens pour chaque défi et chaque niveau de difficulté.</w:t>
      </w:r>
    </w:p>
    <w:p w14:paraId="42EF668F" w14:textId="77777777" w:rsidR="00EB1957" w:rsidRPr="00017A06" w:rsidRDefault="00000000">
      <w:pPr>
        <w:pStyle w:val="Heading2"/>
        <w:keepNext w:val="0"/>
        <w:keepLines w:val="0"/>
        <w:numPr>
          <w:ilvl w:val="0"/>
          <w:numId w:val="22"/>
        </w:numPr>
        <w:pBdr>
          <w:top w:val="none" w:sz="0" w:space="0" w:color="303546"/>
          <w:left w:val="none" w:sz="0" w:space="0" w:color="303546"/>
          <w:bottom w:val="none" w:sz="0" w:space="0" w:color="303546"/>
          <w:right w:val="none" w:sz="0" w:space="0" w:color="303546"/>
          <w:between w:val="none" w:sz="0" w:space="0" w:color="303546"/>
        </w:pBdr>
        <w:spacing w:before="0" w:after="440"/>
        <w:rPr>
          <w:rFonts w:ascii="Roboto" w:eastAsia="Roboto" w:hAnsi="Roboto" w:cs="Roboto"/>
          <w:color w:val="000000"/>
          <w:sz w:val="24"/>
          <w:szCs w:val="24"/>
          <w:lang w:val="fr-FR"/>
        </w:rPr>
      </w:pPr>
      <w:r w:rsidRPr="00017A06">
        <w:rPr>
          <w:rFonts w:ascii="Roboto" w:eastAsia="Roboto" w:hAnsi="Roboto" w:cs="Roboto"/>
          <w:color w:val="000000"/>
          <w:sz w:val="24"/>
          <w:szCs w:val="24"/>
          <w:lang w:val="fr-FR"/>
        </w:rPr>
        <w:t>Les trois meilleurs joueurs reçoivent des récompenses quotidiennes (ISL, NFT exclusifs ou objets spéciaux dans le jeu) à minuit, heure de Thaïlande.</w:t>
      </w:r>
    </w:p>
    <w:p w14:paraId="753E5E1A" w14:textId="77777777" w:rsidR="00EB1957" w:rsidRPr="00017A06" w:rsidRDefault="00000000">
      <w:pPr>
        <w:pStyle w:val="Heading3"/>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rPr>
          <w:rFonts w:ascii="Roboto" w:eastAsia="Roboto" w:hAnsi="Roboto" w:cs="Roboto"/>
          <w:b/>
          <w:color w:val="000000"/>
          <w:lang w:val="fr-FR"/>
        </w:rPr>
      </w:pPr>
      <w:bookmarkStart w:id="49" w:name="_4glh0i1xmq5" w:colFirst="0" w:colLast="0"/>
      <w:bookmarkEnd w:id="49"/>
      <w:r w:rsidRPr="00017A06">
        <w:rPr>
          <w:rFonts w:ascii="Roboto" w:eastAsia="Roboto" w:hAnsi="Roboto" w:cs="Roboto"/>
          <w:b/>
          <w:color w:val="000000"/>
          <w:lang w:val="fr-FR"/>
        </w:rPr>
        <w:t>8.2 Contrôle des administrateurs et des modérateurs</w:t>
      </w:r>
    </w:p>
    <w:p w14:paraId="74AD09B2" w14:textId="77777777" w:rsidR="00EB1957" w:rsidRPr="00017A06" w:rsidRDefault="00000000">
      <w:pPr>
        <w:pStyle w:val="Heading2"/>
        <w:keepNext w:val="0"/>
        <w:keepLines w:val="0"/>
        <w:numPr>
          <w:ilvl w:val="0"/>
          <w:numId w:val="10"/>
        </w:numPr>
        <w:pBdr>
          <w:top w:val="none" w:sz="0" w:space="0" w:color="303546"/>
          <w:left w:val="none" w:sz="0" w:space="0" w:color="303546"/>
          <w:bottom w:val="none" w:sz="0" w:space="0" w:color="303546"/>
          <w:right w:val="none" w:sz="0" w:space="0" w:color="303546"/>
          <w:between w:val="none" w:sz="0" w:space="0" w:color="303546"/>
        </w:pBdr>
        <w:spacing w:before="0" w:after="0"/>
        <w:rPr>
          <w:b/>
          <w:color w:val="000000"/>
          <w:lang w:val="fr-FR"/>
        </w:rPr>
      </w:pPr>
      <w:r w:rsidRPr="00017A06">
        <w:rPr>
          <w:rFonts w:ascii="Roboto" w:eastAsia="Roboto" w:hAnsi="Roboto" w:cs="Roboto"/>
          <w:color w:val="000000"/>
          <w:sz w:val="24"/>
          <w:szCs w:val="24"/>
          <w:u w:val="single"/>
          <w:lang w:val="fr-FR"/>
        </w:rPr>
        <w:t xml:space="preserve">Gestion centralisée </w:t>
      </w:r>
      <w:r w:rsidRPr="00017A06">
        <w:rPr>
          <w:rFonts w:ascii="Roboto" w:eastAsia="Roboto" w:hAnsi="Roboto" w:cs="Roboto"/>
          <w:color w:val="000000"/>
          <w:sz w:val="24"/>
          <w:szCs w:val="24"/>
          <w:lang w:val="fr-FR"/>
        </w:rPr>
        <w:t>- Les modérateurs et les administrateurs accèdent à WOLF-OS pour superviser l'intégrité du jeu :</w:t>
      </w:r>
    </w:p>
    <w:p w14:paraId="2D59F46A" w14:textId="77777777" w:rsidR="00EB1957" w:rsidRPr="00017A06" w:rsidRDefault="00000000">
      <w:pPr>
        <w:pStyle w:val="Heading2"/>
        <w:keepNext w:val="0"/>
        <w:keepLines w:val="0"/>
        <w:numPr>
          <w:ilvl w:val="1"/>
          <w:numId w:val="10"/>
        </w:numPr>
        <w:pBdr>
          <w:top w:val="none" w:sz="0" w:space="0" w:color="303546"/>
          <w:left w:val="none" w:sz="0" w:space="0" w:color="303546"/>
          <w:bottom w:val="none" w:sz="0" w:space="0" w:color="303546"/>
          <w:right w:val="none" w:sz="0" w:space="0" w:color="303546"/>
          <w:between w:val="none" w:sz="0" w:space="0" w:color="303546"/>
        </w:pBdr>
        <w:spacing w:before="0" w:after="0"/>
        <w:rPr>
          <w:b/>
          <w:color w:val="000000"/>
          <w:lang w:val="fr-FR"/>
        </w:rPr>
      </w:pPr>
      <w:r w:rsidRPr="00017A06">
        <w:rPr>
          <w:rFonts w:ascii="Roboto" w:eastAsia="Roboto" w:hAnsi="Roboto" w:cs="Roboto"/>
          <w:color w:val="000000"/>
          <w:sz w:val="24"/>
          <w:szCs w:val="24"/>
          <w:lang w:val="fr-FR"/>
        </w:rPr>
        <w:t>Appliquer les mesures anti-triche.</w:t>
      </w:r>
    </w:p>
    <w:p w14:paraId="6F025EFF" w14:textId="77777777" w:rsidR="00EB1957" w:rsidRPr="00017A06" w:rsidRDefault="00000000">
      <w:pPr>
        <w:pStyle w:val="Heading2"/>
        <w:keepNext w:val="0"/>
        <w:keepLines w:val="0"/>
        <w:numPr>
          <w:ilvl w:val="1"/>
          <w:numId w:val="10"/>
        </w:numPr>
        <w:pBdr>
          <w:top w:val="none" w:sz="0" w:space="0" w:color="303546"/>
          <w:left w:val="none" w:sz="0" w:space="0" w:color="303546"/>
          <w:bottom w:val="none" w:sz="0" w:space="0" w:color="303546"/>
          <w:right w:val="none" w:sz="0" w:space="0" w:color="303546"/>
          <w:between w:val="none" w:sz="0" w:space="0" w:color="303546"/>
        </w:pBdr>
        <w:spacing w:before="0" w:after="0"/>
        <w:rPr>
          <w:b/>
          <w:color w:val="000000"/>
          <w:lang w:val="fr-FR"/>
        </w:rPr>
      </w:pPr>
      <w:r w:rsidRPr="00017A06">
        <w:rPr>
          <w:rFonts w:ascii="Roboto" w:eastAsia="Roboto" w:hAnsi="Roboto" w:cs="Roboto"/>
          <w:color w:val="000000"/>
          <w:sz w:val="24"/>
          <w:szCs w:val="24"/>
          <w:lang w:val="fr-FR"/>
        </w:rPr>
        <w:t>Vérifier la distribution des récompenses pour éviter les vols.</w:t>
      </w:r>
    </w:p>
    <w:p w14:paraId="49034A55" w14:textId="77777777" w:rsidR="00EB1957" w:rsidRDefault="00000000">
      <w:pPr>
        <w:pStyle w:val="Heading2"/>
        <w:keepNext w:val="0"/>
        <w:keepLines w:val="0"/>
        <w:numPr>
          <w:ilvl w:val="1"/>
          <w:numId w:val="10"/>
        </w:numPr>
        <w:pBdr>
          <w:top w:val="none" w:sz="0" w:space="0" w:color="303546"/>
          <w:left w:val="none" w:sz="0" w:space="0" w:color="303546"/>
          <w:bottom w:val="none" w:sz="0" w:space="0" w:color="303546"/>
          <w:right w:val="none" w:sz="0" w:space="0" w:color="303546"/>
          <w:between w:val="none" w:sz="0" w:space="0" w:color="303546"/>
        </w:pBdr>
        <w:spacing w:before="0" w:after="0"/>
        <w:rPr>
          <w:b/>
          <w:color w:val="000000"/>
        </w:rPr>
      </w:pPr>
      <w:r>
        <w:rPr>
          <w:rFonts w:ascii="Roboto" w:eastAsia="Roboto" w:hAnsi="Roboto" w:cs="Roboto"/>
          <w:color w:val="000000"/>
          <w:sz w:val="24"/>
          <w:szCs w:val="24"/>
        </w:rPr>
        <w:t>Surveiller l'activité des robots.</w:t>
      </w:r>
    </w:p>
    <w:p w14:paraId="1E4775B9" w14:textId="77777777" w:rsidR="00EB1957" w:rsidRPr="00017A06" w:rsidRDefault="00000000">
      <w:pPr>
        <w:pStyle w:val="Heading2"/>
        <w:keepNext w:val="0"/>
        <w:keepLines w:val="0"/>
        <w:numPr>
          <w:ilvl w:val="0"/>
          <w:numId w:val="10"/>
        </w:numPr>
        <w:pBdr>
          <w:top w:val="none" w:sz="0" w:space="0" w:color="303546"/>
          <w:left w:val="none" w:sz="0" w:space="0" w:color="303546"/>
          <w:bottom w:val="none" w:sz="0" w:space="0" w:color="303546"/>
          <w:right w:val="none" w:sz="0" w:space="0" w:color="303546"/>
          <w:between w:val="none" w:sz="0" w:space="0" w:color="303546"/>
        </w:pBdr>
        <w:spacing w:before="0" w:after="0"/>
        <w:rPr>
          <w:b/>
          <w:color w:val="000000"/>
          <w:lang w:val="fr-FR"/>
        </w:rPr>
      </w:pPr>
      <w:r w:rsidRPr="00017A06">
        <w:rPr>
          <w:rFonts w:ascii="Roboto" w:eastAsia="Roboto" w:hAnsi="Roboto" w:cs="Roboto"/>
          <w:color w:val="000000"/>
          <w:sz w:val="24"/>
          <w:szCs w:val="24"/>
          <w:u w:val="single"/>
          <w:lang w:val="fr-FR"/>
        </w:rPr>
        <w:t xml:space="preserve">Diffusion dynamique de contenu </w:t>
      </w:r>
      <w:r w:rsidRPr="00017A06">
        <w:rPr>
          <w:rFonts w:ascii="Roboto" w:eastAsia="Roboto" w:hAnsi="Roboto" w:cs="Roboto"/>
          <w:color w:val="000000"/>
          <w:sz w:val="24"/>
          <w:szCs w:val="24"/>
          <w:lang w:val="fr-FR"/>
        </w:rPr>
        <w:t>- Toutes les données de base du jeu (armes, personnages, serviteurs, monstres, etc.) résident sur WOLF-OS.</w:t>
      </w:r>
    </w:p>
    <w:p w14:paraId="367C01B1" w14:textId="77777777" w:rsidR="00EB1957" w:rsidRPr="00017A06" w:rsidRDefault="00000000">
      <w:pPr>
        <w:pStyle w:val="Heading2"/>
        <w:keepNext w:val="0"/>
        <w:keepLines w:val="0"/>
        <w:numPr>
          <w:ilvl w:val="1"/>
          <w:numId w:val="10"/>
        </w:numPr>
        <w:pBdr>
          <w:top w:val="none" w:sz="0" w:space="0" w:color="303546"/>
          <w:left w:val="none" w:sz="0" w:space="0" w:color="303546"/>
          <w:bottom w:val="none" w:sz="0" w:space="0" w:color="303546"/>
          <w:right w:val="none" w:sz="0" w:space="0" w:color="303546"/>
          <w:between w:val="none" w:sz="0" w:space="0" w:color="303546"/>
        </w:pBdr>
        <w:spacing w:before="0" w:after="0"/>
        <w:rPr>
          <w:b/>
          <w:color w:val="000000"/>
          <w:lang w:val="fr-FR"/>
        </w:rPr>
      </w:pPr>
      <w:r w:rsidRPr="00017A06">
        <w:rPr>
          <w:rFonts w:ascii="Roboto" w:eastAsia="Roboto" w:hAnsi="Roboto" w:cs="Roboto"/>
          <w:color w:val="000000"/>
          <w:sz w:val="24"/>
          <w:szCs w:val="24"/>
          <w:lang w:val="fr-FR"/>
        </w:rPr>
        <w:t>Permet des mises à jour en temps réel sans avoir à publier de nouveaux correctifs pour le client.</w:t>
      </w:r>
    </w:p>
    <w:p w14:paraId="4E59A1B7" w14:textId="77777777" w:rsidR="00EB1957" w:rsidRPr="00017A06" w:rsidRDefault="00000000">
      <w:pPr>
        <w:pStyle w:val="Heading2"/>
        <w:keepNext w:val="0"/>
        <w:keepLines w:val="0"/>
        <w:numPr>
          <w:ilvl w:val="1"/>
          <w:numId w:val="10"/>
        </w:numPr>
        <w:pBdr>
          <w:top w:val="none" w:sz="0" w:space="0" w:color="303546"/>
          <w:left w:val="none" w:sz="0" w:space="0" w:color="303546"/>
          <w:bottom w:val="none" w:sz="0" w:space="0" w:color="303546"/>
          <w:right w:val="none" w:sz="0" w:space="0" w:color="303546"/>
          <w:between w:val="none" w:sz="0" w:space="0" w:color="303546"/>
        </w:pBdr>
        <w:spacing w:before="0" w:after="440"/>
        <w:rPr>
          <w:b/>
          <w:color w:val="000000"/>
          <w:lang w:val="fr-FR"/>
        </w:rPr>
      </w:pPr>
      <w:r w:rsidRPr="00017A06">
        <w:rPr>
          <w:rFonts w:ascii="Roboto" w:eastAsia="Roboto" w:hAnsi="Roboto" w:cs="Roboto"/>
          <w:color w:val="000000"/>
          <w:sz w:val="24"/>
          <w:szCs w:val="24"/>
          <w:lang w:val="fr-FR"/>
        </w:rPr>
        <w:t>Permet à l'équipe créative de répondre rapidement aux commentaires des joueurs et d'affiner les mécanismes de jeu.</w:t>
      </w:r>
    </w:p>
    <w:p w14:paraId="5F9DCF15" w14:textId="77777777" w:rsidR="00EB1957" w:rsidRPr="00017A06" w:rsidRDefault="00000000">
      <w:pPr>
        <w:pStyle w:val="Heading3"/>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rPr>
          <w:rFonts w:ascii="Roboto" w:eastAsia="Roboto" w:hAnsi="Roboto" w:cs="Roboto"/>
          <w:b/>
          <w:color w:val="000000"/>
          <w:lang w:val="fr-FR"/>
        </w:rPr>
      </w:pPr>
      <w:bookmarkStart w:id="50" w:name="_x9kd1owu6fjj" w:colFirst="0" w:colLast="0"/>
      <w:bookmarkEnd w:id="50"/>
      <w:r w:rsidRPr="00017A06">
        <w:rPr>
          <w:lang w:val="fr-FR"/>
        </w:rPr>
        <w:br w:type="page"/>
      </w:r>
    </w:p>
    <w:p w14:paraId="441E3E28" w14:textId="77777777" w:rsidR="00EB1957" w:rsidRDefault="00000000">
      <w:pPr>
        <w:pStyle w:val="Heading3"/>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rPr>
          <w:rFonts w:ascii="Roboto" w:eastAsia="Roboto" w:hAnsi="Roboto" w:cs="Roboto"/>
          <w:b/>
          <w:color w:val="000000"/>
        </w:rPr>
      </w:pPr>
      <w:bookmarkStart w:id="51" w:name="_ubcxn4uj7of2" w:colFirst="0" w:colLast="0"/>
      <w:bookmarkEnd w:id="51"/>
      <w:r>
        <w:rPr>
          <w:rFonts w:ascii="Roboto" w:eastAsia="Roboto" w:hAnsi="Roboto" w:cs="Roboto"/>
          <w:b/>
          <w:color w:val="000000"/>
        </w:rPr>
        <w:lastRenderedPageBreak/>
        <w:t>8.3 Pourquoi WOLF-OS est essentiel</w:t>
      </w:r>
    </w:p>
    <w:p w14:paraId="57436317" w14:textId="77777777" w:rsidR="00EB1957" w:rsidRPr="00017A06" w:rsidRDefault="00000000">
      <w:pPr>
        <w:pStyle w:val="Heading2"/>
        <w:keepNext w:val="0"/>
        <w:keepLines w:val="0"/>
        <w:numPr>
          <w:ilvl w:val="0"/>
          <w:numId w:val="6"/>
        </w:numPr>
        <w:pBdr>
          <w:top w:val="none" w:sz="0" w:space="0" w:color="303546"/>
          <w:left w:val="none" w:sz="0" w:space="0" w:color="303546"/>
          <w:bottom w:val="none" w:sz="0" w:space="0" w:color="303546"/>
          <w:right w:val="none" w:sz="0" w:space="0" w:color="303546"/>
          <w:between w:val="none" w:sz="0" w:space="0" w:color="303546"/>
        </w:pBdr>
        <w:spacing w:before="0" w:after="0"/>
        <w:rPr>
          <w:b/>
          <w:color w:val="000000"/>
          <w:lang w:val="fr-FR"/>
        </w:rPr>
      </w:pPr>
      <w:r w:rsidRPr="00017A06">
        <w:rPr>
          <w:rFonts w:ascii="Roboto" w:eastAsia="Roboto" w:hAnsi="Roboto" w:cs="Roboto"/>
          <w:color w:val="000000"/>
          <w:sz w:val="24"/>
          <w:szCs w:val="24"/>
          <w:u w:val="single"/>
          <w:lang w:val="fr-FR"/>
        </w:rPr>
        <w:t xml:space="preserve">Sécurité </w:t>
      </w:r>
      <w:r w:rsidRPr="00017A06">
        <w:rPr>
          <w:rFonts w:ascii="Roboto" w:eastAsia="Roboto" w:hAnsi="Roboto" w:cs="Roboto"/>
          <w:color w:val="000000"/>
          <w:sz w:val="24"/>
          <w:szCs w:val="24"/>
          <w:lang w:val="fr-FR"/>
        </w:rPr>
        <w:t>: Toutes les opérations cryptographiques sont isolées du client du jeu, ce qui réduit le risque d'exploitation.</w:t>
      </w:r>
    </w:p>
    <w:p w14:paraId="4F3D4C09" w14:textId="77777777" w:rsidR="00EB1957" w:rsidRPr="00017A06" w:rsidRDefault="00000000">
      <w:pPr>
        <w:pStyle w:val="Heading2"/>
        <w:keepNext w:val="0"/>
        <w:keepLines w:val="0"/>
        <w:numPr>
          <w:ilvl w:val="0"/>
          <w:numId w:val="6"/>
        </w:numPr>
        <w:pBdr>
          <w:top w:val="none" w:sz="0" w:space="0" w:color="303546"/>
          <w:left w:val="none" w:sz="0" w:space="0" w:color="303546"/>
          <w:bottom w:val="none" w:sz="0" w:space="0" w:color="303546"/>
          <w:right w:val="none" w:sz="0" w:space="0" w:color="303546"/>
          <w:between w:val="none" w:sz="0" w:space="0" w:color="303546"/>
        </w:pBdr>
        <w:spacing w:before="0" w:after="0"/>
        <w:rPr>
          <w:b/>
          <w:color w:val="000000"/>
          <w:lang w:val="fr-FR"/>
        </w:rPr>
      </w:pPr>
      <w:r w:rsidRPr="00017A06">
        <w:rPr>
          <w:rFonts w:ascii="Roboto" w:eastAsia="Roboto" w:hAnsi="Roboto" w:cs="Roboto"/>
          <w:color w:val="000000"/>
          <w:sz w:val="24"/>
          <w:szCs w:val="24"/>
          <w:u w:val="single"/>
          <w:lang w:val="fr-FR"/>
        </w:rPr>
        <w:t>Transparence :</w:t>
      </w:r>
      <w:r w:rsidRPr="00017A06">
        <w:rPr>
          <w:rFonts w:ascii="Roboto" w:eastAsia="Roboto" w:hAnsi="Roboto" w:cs="Roboto"/>
          <w:color w:val="000000"/>
          <w:sz w:val="24"/>
          <w:szCs w:val="24"/>
          <w:lang w:val="fr-FR"/>
        </w:rPr>
        <w:t xml:space="preserve"> Les joueurs peuvent contrôler leurs propres transactions et vérifier leur classement.</w:t>
      </w:r>
    </w:p>
    <w:p w14:paraId="7D9AD792" w14:textId="77777777" w:rsidR="00EB1957" w:rsidRPr="00017A06" w:rsidRDefault="00000000">
      <w:pPr>
        <w:pStyle w:val="Heading2"/>
        <w:keepNext w:val="0"/>
        <w:keepLines w:val="0"/>
        <w:numPr>
          <w:ilvl w:val="0"/>
          <w:numId w:val="6"/>
        </w:numPr>
        <w:pBdr>
          <w:top w:val="none" w:sz="0" w:space="0" w:color="303546"/>
          <w:left w:val="none" w:sz="0" w:space="0" w:color="303546"/>
          <w:bottom w:val="none" w:sz="0" w:space="0" w:color="303546"/>
          <w:right w:val="none" w:sz="0" w:space="0" w:color="303546"/>
          <w:between w:val="none" w:sz="0" w:space="0" w:color="303546"/>
        </w:pBdr>
        <w:spacing w:before="0" w:after="220"/>
        <w:rPr>
          <w:b/>
          <w:color w:val="000000"/>
          <w:lang w:val="fr-FR"/>
        </w:rPr>
      </w:pPr>
      <w:bookmarkStart w:id="52" w:name="_x2dvtxj25923" w:colFirst="0" w:colLast="0"/>
      <w:bookmarkEnd w:id="52"/>
      <w:r w:rsidRPr="00017A06">
        <w:rPr>
          <w:rFonts w:ascii="Roboto" w:eastAsia="Roboto" w:hAnsi="Roboto" w:cs="Roboto"/>
          <w:color w:val="000000"/>
          <w:sz w:val="24"/>
          <w:szCs w:val="24"/>
          <w:u w:val="single"/>
          <w:lang w:val="fr-FR"/>
        </w:rPr>
        <w:t xml:space="preserve">Évolutivité </w:t>
      </w:r>
      <w:r w:rsidRPr="00017A06">
        <w:rPr>
          <w:rFonts w:ascii="Roboto" w:eastAsia="Roboto" w:hAnsi="Roboto" w:cs="Roboto"/>
          <w:color w:val="000000"/>
          <w:sz w:val="24"/>
          <w:szCs w:val="24"/>
          <w:lang w:val="fr-FR"/>
        </w:rPr>
        <w:t>: Le backend centralisé prend en charge les futurs déploiements de fonctionnalités (abonnements, nouvelles paires de jetons, intégrations multiplateformes).</w:t>
      </w:r>
    </w:p>
    <w:p w14:paraId="384D083B" w14:textId="77777777" w:rsidR="00EB1957" w:rsidRPr="00017A06" w:rsidRDefault="00000000">
      <w:pPr>
        <w:pStyle w:val="Heading2"/>
        <w:keepNext w:val="0"/>
        <w:keepLines w:val="0"/>
        <w:pBdr>
          <w:top w:val="none" w:sz="0" w:space="0" w:color="303546"/>
          <w:left w:val="none" w:sz="0" w:space="0" w:color="303546"/>
          <w:bottom w:val="none" w:sz="0" w:space="0" w:color="303546"/>
          <w:right w:val="none" w:sz="0" w:space="0" w:color="303546"/>
          <w:between w:val="none" w:sz="0" w:space="0" w:color="303546"/>
        </w:pBdr>
        <w:spacing w:before="0" w:after="0"/>
        <w:rPr>
          <w:rFonts w:ascii="Roboto" w:eastAsia="Roboto" w:hAnsi="Roboto" w:cs="Roboto"/>
          <w:color w:val="000000"/>
          <w:sz w:val="24"/>
          <w:szCs w:val="24"/>
          <w:lang w:val="fr-FR"/>
        </w:rPr>
      </w:pPr>
      <w:bookmarkStart w:id="53" w:name="_z4rn6lhs69xw" w:colFirst="0" w:colLast="0"/>
      <w:bookmarkEnd w:id="53"/>
      <w:r w:rsidRPr="00017A06">
        <w:rPr>
          <w:rFonts w:ascii="Roboto" w:eastAsia="Roboto" w:hAnsi="Roboto" w:cs="Roboto"/>
          <w:color w:val="000000"/>
          <w:sz w:val="24"/>
          <w:szCs w:val="24"/>
          <w:lang w:val="fr-FR"/>
        </w:rPr>
        <w:t>En bref, WOLF-OS est le centre numérique de Metaisland - où le jeu rencontre la finance, l'identité rencontre l'analyse, et le voyage de chaque joueur est suivi, récompensé et célébré.</w:t>
      </w:r>
    </w:p>
    <w:p w14:paraId="7E419393" w14:textId="77777777" w:rsidR="00EB1957" w:rsidRDefault="00000000">
      <w:pPr>
        <w:spacing w:after="80"/>
        <w:rPr>
          <w:b/>
          <w:sz w:val="34"/>
          <w:szCs w:val="34"/>
        </w:rPr>
      </w:pPr>
      <w:r w:rsidRPr="00017A06">
        <w:rPr>
          <w:lang w:val="fr-FR"/>
        </w:rPr>
        <w:br/>
      </w:r>
      <w:r>
        <w:pict w14:anchorId="6175CCE9">
          <v:rect id="_x0000_i1031" style="width:0;height:1.5pt" o:hralign="center" o:hrstd="t" o:hr="t" fillcolor="#a0a0a0" stroked="f"/>
        </w:pict>
      </w:r>
    </w:p>
    <w:p w14:paraId="34C76DEE" w14:textId="77777777" w:rsidR="00EB1957" w:rsidRPr="00017A06" w:rsidRDefault="00000000">
      <w:pPr>
        <w:pStyle w:val="Heading2"/>
        <w:keepNext w:val="0"/>
        <w:keepLines w:val="0"/>
        <w:spacing w:before="360"/>
        <w:rPr>
          <w:rFonts w:ascii="Roboto" w:eastAsia="Roboto" w:hAnsi="Roboto" w:cs="Roboto"/>
          <w:b/>
          <w:sz w:val="34"/>
          <w:szCs w:val="34"/>
          <w:lang w:val="fr-FR"/>
        </w:rPr>
      </w:pPr>
      <w:bookmarkStart w:id="54" w:name="_iwbwbfykpkpf" w:colFirst="0" w:colLast="0"/>
      <w:bookmarkEnd w:id="54"/>
      <w:r w:rsidRPr="00017A06">
        <w:rPr>
          <w:rFonts w:ascii="Roboto" w:eastAsia="Roboto" w:hAnsi="Roboto" w:cs="Roboto"/>
          <w:b/>
          <w:sz w:val="34"/>
          <w:szCs w:val="34"/>
          <w:lang w:val="fr-FR"/>
        </w:rPr>
        <w:t>9. Communauté et liens sociaux</w:t>
      </w:r>
    </w:p>
    <w:p w14:paraId="61D1234B" w14:textId="77777777" w:rsidR="00EB1957" w:rsidRPr="00017A06" w:rsidRDefault="00000000">
      <w:pPr>
        <w:spacing w:before="240" w:after="240"/>
        <w:rPr>
          <w:lang w:val="fr-FR"/>
        </w:rPr>
      </w:pPr>
      <w:r w:rsidRPr="00017A06">
        <w:rPr>
          <w:lang w:val="fr-FR"/>
        </w:rPr>
        <w:t>Metaisland est plus qu'un jeu - c'est une communauté en pleine croissance. Les premiers joueurs reçoivent les premières récompenses.</w:t>
      </w:r>
    </w:p>
    <w:p w14:paraId="2F43DA4D" w14:textId="77777777" w:rsidR="00EB1957" w:rsidRPr="00017A06" w:rsidRDefault="00000000">
      <w:pPr>
        <w:spacing w:before="240" w:after="240"/>
        <w:rPr>
          <w:color w:val="1155CC"/>
          <w:u w:val="single"/>
          <w:lang w:val="fr-FR"/>
        </w:rPr>
      </w:pPr>
      <w:r>
        <w:t>📢</w:t>
      </w:r>
      <w:r w:rsidRPr="00017A06">
        <w:rPr>
          <w:lang w:val="fr-FR"/>
        </w:rPr>
        <w:t xml:space="preserve"> </w:t>
      </w:r>
      <w:r w:rsidRPr="00017A06">
        <w:rPr>
          <w:b/>
          <w:lang w:val="fr-FR"/>
        </w:rPr>
        <w:t>Telegram</w:t>
      </w:r>
      <w:hyperlink r:id="rId8">
        <w:r w:rsidRPr="00017A06">
          <w:rPr>
            <w:color w:val="1155CC"/>
            <w:u w:val="single"/>
            <w:lang w:val="fr-FR"/>
          </w:rPr>
          <w:t>:https://t.me/metaisland_gg</w:t>
        </w:r>
      </w:hyperlink>
      <w:r w:rsidRPr="00017A06">
        <w:rPr>
          <w:lang w:val="fr-FR"/>
        </w:rPr>
        <w:br/>
      </w:r>
      <w:r>
        <w:t>📜</w:t>
      </w:r>
      <w:r w:rsidRPr="00017A06">
        <w:rPr>
          <w:lang w:val="fr-FR"/>
        </w:rPr>
        <w:t xml:space="preserve"> Site</w:t>
      </w:r>
      <w:r w:rsidRPr="00017A06">
        <w:rPr>
          <w:b/>
          <w:lang w:val="fr-FR"/>
        </w:rPr>
        <w:t xml:space="preserve"> officiel </w:t>
      </w:r>
      <w:hyperlink r:id="rId9">
        <w:r w:rsidRPr="00017A06">
          <w:rPr>
            <w:color w:val="1155CC"/>
            <w:u w:val="single"/>
            <w:lang w:val="fr-FR"/>
          </w:rPr>
          <w:t>: https://metaisland.gg</w:t>
        </w:r>
        <w:r w:rsidRPr="00017A06">
          <w:rPr>
            <w:color w:val="1155CC"/>
            <w:u w:val="single"/>
            <w:lang w:val="fr-FR"/>
          </w:rPr>
          <w:br/>
        </w:r>
      </w:hyperlink>
      <w:r w:rsidRPr="00017A06">
        <w:rPr>
          <w:lang w:val="fr-FR"/>
        </w:rPr>
        <w:t xml:space="preserve"> </w:t>
      </w:r>
      <w:r>
        <w:t>🔧</w:t>
      </w:r>
      <w:r w:rsidRPr="00017A06">
        <w:rPr>
          <w:lang w:val="fr-FR"/>
        </w:rPr>
        <w:t xml:space="preserve"> </w:t>
      </w:r>
      <w:r w:rsidRPr="00017A06">
        <w:rPr>
          <w:b/>
          <w:lang w:val="fr-FR"/>
        </w:rPr>
        <w:t xml:space="preserve">Wolf-OS </w:t>
      </w:r>
      <w:r w:rsidRPr="00017A06">
        <w:rPr>
          <w:lang w:val="fr-FR"/>
        </w:rPr>
        <w:t xml:space="preserve">Backend </w:t>
      </w:r>
      <w:hyperlink r:id="rId10">
        <w:r w:rsidRPr="00017A06">
          <w:rPr>
            <w:color w:val="1155CC"/>
            <w:u w:val="single"/>
            <w:lang w:val="fr-FR"/>
          </w:rPr>
          <w:t>: https://wolf-os.com</w:t>
        </w:r>
        <w:r w:rsidRPr="00017A06">
          <w:rPr>
            <w:color w:val="1155CC"/>
            <w:u w:val="single"/>
            <w:lang w:val="fr-FR"/>
          </w:rPr>
          <w:br/>
        </w:r>
      </w:hyperlink>
      <w:r w:rsidRPr="00017A06">
        <w:rPr>
          <w:lang w:val="fr-FR"/>
        </w:rPr>
        <w:t xml:space="preserve"> </w:t>
      </w:r>
      <w:r>
        <w:t>📰</w:t>
      </w:r>
      <w:r w:rsidRPr="00017A06">
        <w:rPr>
          <w:lang w:val="fr-FR"/>
        </w:rPr>
        <w:t xml:space="preserve"> </w:t>
      </w:r>
      <w:r w:rsidRPr="00017A06">
        <w:rPr>
          <w:b/>
          <w:lang w:val="fr-FR"/>
        </w:rPr>
        <w:t xml:space="preserve">Blog et </w:t>
      </w:r>
      <w:r w:rsidRPr="00017A06">
        <w:rPr>
          <w:lang w:val="fr-FR"/>
        </w:rPr>
        <w:t xml:space="preserve">actualités </w:t>
      </w:r>
      <w:hyperlink r:id="rId11">
        <w:r w:rsidRPr="00017A06">
          <w:rPr>
            <w:color w:val="1155CC"/>
            <w:u w:val="single"/>
            <w:lang w:val="fr-FR"/>
          </w:rPr>
          <w:t>: https://blog.metaisland.gg</w:t>
        </w:r>
        <w:r w:rsidRPr="00017A06">
          <w:rPr>
            <w:color w:val="1155CC"/>
            <w:u w:val="single"/>
            <w:lang w:val="fr-FR"/>
          </w:rPr>
          <w:br/>
        </w:r>
      </w:hyperlink>
      <w:r w:rsidRPr="00017A06">
        <w:rPr>
          <w:lang w:val="fr-FR"/>
        </w:rPr>
        <w:t xml:space="preserve"> </w:t>
      </w:r>
      <w:r>
        <w:t>🎥</w:t>
      </w:r>
      <w:r w:rsidRPr="00017A06">
        <w:rPr>
          <w:lang w:val="fr-FR"/>
        </w:rPr>
        <w:t xml:space="preserve"> YouTube </w:t>
      </w:r>
      <w:hyperlink r:id="rId12">
        <w:r w:rsidRPr="00017A06">
          <w:rPr>
            <w:color w:val="1155CC"/>
            <w:u w:val="single"/>
            <w:lang w:val="fr-FR"/>
          </w:rPr>
          <w:t>: https://www.youtube.com/@MetaIsland</w:t>
        </w:r>
        <w:r w:rsidRPr="00017A06">
          <w:rPr>
            <w:color w:val="1155CC"/>
            <w:u w:val="single"/>
            <w:lang w:val="fr-FR"/>
          </w:rPr>
          <w:br/>
        </w:r>
      </w:hyperlink>
      <w:r w:rsidRPr="00017A06">
        <w:rPr>
          <w:lang w:val="fr-FR"/>
        </w:rPr>
        <w:t xml:space="preserve"> </w:t>
      </w:r>
      <w:r>
        <w:t>🐦</w:t>
      </w:r>
      <w:r w:rsidRPr="00017A06">
        <w:rPr>
          <w:lang w:val="fr-FR"/>
        </w:rPr>
        <w:t xml:space="preserve"> Twitter/X </w:t>
      </w:r>
      <w:hyperlink r:id="rId13">
        <w:r w:rsidRPr="00017A06">
          <w:rPr>
            <w:color w:val="1155CC"/>
            <w:u w:val="single"/>
            <w:lang w:val="fr-FR"/>
          </w:rPr>
          <w:t>: https://x.com/TheMetaisland</w:t>
        </w:r>
      </w:hyperlink>
    </w:p>
    <w:p w14:paraId="591A7E95" w14:textId="77777777" w:rsidR="00EB1957" w:rsidRPr="00017A06" w:rsidRDefault="00000000">
      <w:pPr>
        <w:pStyle w:val="Heading2"/>
        <w:keepNext w:val="0"/>
        <w:keepLines w:val="0"/>
        <w:spacing w:before="360"/>
        <w:rPr>
          <w:rFonts w:ascii="Roboto" w:eastAsia="Roboto" w:hAnsi="Roboto" w:cs="Roboto"/>
          <w:b/>
          <w:sz w:val="34"/>
          <w:szCs w:val="34"/>
          <w:lang w:val="fr-FR"/>
        </w:rPr>
      </w:pPr>
      <w:bookmarkStart w:id="55" w:name="_z7jsyvrw6nc9" w:colFirst="0" w:colLast="0"/>
      <w:bookmarkEnd w:id="55"/>
      <w:r w:rsidRPr="00017A06">
        <w:rPr>
          <w:rFonts w:ascii="Roboto" w:eastAsia="Roboto" w:hAnsi="Roboto" w:cs="Roboto"/>
          <w:b/>
          <w:sz w:val="34"/>
          <w:szCs w:val="34"/>
          <w:lang w:val="fr-FR"/>
        </w:rPr>
        <w:t>9.1 Mot de la fin</w:t>
      </w:r>
    </w:p>
    <w:p w14:paraId="68770653" w14:textId="77777777" w:rsidR="00EB1957" w:rsidRPr="00017A06" w:rsidRDefault="00000000">
      <w:pPr>
        <w:spacing w:before="240" w:after="240"/>
        <w:rPr>
          <w:lang w:val="fr-FR"/>
        </w:rPr>
      </w:pPr>
      <w:r w:rsidRPr="00017A06">
        <w:rPr>
          <w:lang w:val="fr-FR"/>
        </w:rPr>
        <w:t>Il ne s'agit pas seulement d'un jeu.</w:t>
      </w:r>
      <w:r w:rsidRPr="00017A06">
        <w:rPr>
          <w:lang w:val="fr-FR"/>
        </w:rPr>
        <w:br/>
        <w:t xml:space="preserve"> C'est un </w:t>
      </w:r>
      <w:r w:rsidRPr="00017A06">
        <w:rPr>
          <w:b/>
          <w:lang w:val="fr-FR"/>
        </w:rPr>
        <w:t>défi de survie</w:t>
      </w:r>
      <w:r w:rsidRPr="00017A06">
        <w:rPr>
          <w:lang w:val="fr-FR"/>
        </w:rPr>
        <w:t xml:space="preserve">, une </w:t>
      </w:r>
      <w:r w:rsidRPr="00017A06">
        <w:rPr>
          <w:b/>
          <w:lang w:val="fr-FR"/>
        </w:rPr>
        <w:t xml:space="preserve">opportunité cryptographique </w:t>
      </w:r>
      <w:r w:rsidRPr="00017A06">
        <w:rPr>
          <w:lang w:val="fr-FR"/>
        </w:rPr>
        <w:t xml:space="preserve">et </w:t>
      </w:r>
      <w:r w:rsidRPr="00017A06">
        <w:rPr>
          <w:b/>
          <w:lang w:val="fr-FR"/>
        </w:rPr>
        <w:t>un mouvement communautaire</w:t>
      </w:r>
      <w:r w:rsidRPr="00017A06">
        <w:rPr>
          <w:lang w:val="fr-FR"/>
        </w:rPr>
        <w:t>.</w:t>
      </w:r>
    </w:p>
    <w:p w14:paraId="393A8315" w14:textId="77777777" w:rsidR="00EB1957" w:rsidRPr="00017A06" w:rsidRDefault="00000000">
      <w:pPr>
        <w:spacing w:before="240" w:after="240"/>
        <w:rPr>
          <w:b/>
          <w:lang w:val="fr-FR"/>
        </w:rPr>
      </w:pPr>
      <w:r>
        <w:t>🌴</w:t>
      </w:r>
      <w:r w:rsidRPr="00017A06">
        <w:rPr>
          <w:lang w:val="fr-FR"/>
        </w:rPr>
        <w:t xml:space="preserve"> </w:t>
      </w:r>
      <w:r w:rsidRPr="00017A06">
        <w:rPr>
          <w:b/>
          <w:lang w:val="fr-FR"/>
        </w:rPr>
        <w:t>C'est Metaisland.</w:t>
      </w:r>
      <w:r w:rsidRPr="00017A06">
        <w:rPr>
          <w:b/>
          <w:lang w:val="fr-FR"/>
        </w:rPr>
        <w:br/>
      </w:r>
      <w:r w:rsidRPr="00017A06">
        <w:rPr>
          <w:lang w:val="fr-FR"/>
        </w:rPr>
        <w:t xml:space="preserve"> </w:t>
      </w:r>
      <w:r>
        <w:t>💪</w:t>
      </w:r>
      <w:r w:rsidRPr="00017A06">
        <w:rPr>
          <w:lang w:val="fr-FR"/>
        </w:rPr>
        <w:t xml:space="preserve"> </w:t>
      </w:r>
      <w:r w:rsidRPr="00017A06">
        <w:rPr>
          <w:b/>
          <w:lang w:val="fr-FR"/>
        </w:rPr>
        <w:t>Soyez un survivant.</w:t>
      </w:r>
      <w:r w:rsidRPr="00017A06">
        <w:rPr>
          <w:b/>
          <w:lang w:val="fr-FR"/>
        </w:rPr>
        <w:br/>
      </w:r>
      <w:r w:rsidRPr="00017A06">
        <w:rPr>
          <w:lang w:val="fr-FR"/>
        </w:rPr>
        <w:t xml:space="preserve"> </w:t>
      </w:r>
      <w:r>
        <w:t>💰</w:t>
      </w:r>
      <w:r w:rsidRPr="00017A06">
        <w:rPr>
          <w:lang w:val="fr-FR"/>
        </w:rPr>
        <w:t xml:space="preserve"> </w:t>
      </w:r>
      <w:r w:rsidRPr="00017A06">
        <w:rPr>
          <w:b/>
          <w:lang w:val="fr-FR"/>
        </w:rPr>
        <w:t>Gagnez votre WOLF, faites le pont avec $ISL=&gt; devenez riche avec nous.</w:t>
      </w:r>
    </w:p>
    <w:p w14:paraId="14C389CF" w14:textId="77777777" w:rsidR="00EB1957" w:rsidRPr="00017A06" w:rsidRDefault="00EB1957">
      <w:pPr>
        <w:spacing w:after="80"/>
        <w:rPr>
          <w:lang w:val="fr-FR"/>
        </w:rPr>
      </w:pPr>
    </w:p>
    <w:p w14:paraId="2C8A8120" w14:textId="77777777" w:rsidR="00EB1957" w:rsidRPr="00017A06" w:rsidRDefault="00EB1957">
      <w:pPr>
        <w:spacing w:after="80"/>
        <w:rPr>
          <w:lang w:val="fr-FR"/>
        </w:rPr>
      </w:pPr>
    </w:p>
    <w:p w14:paraId="58886192" w14:textId="77777777" w:rsidR="00EB1957" w:rsidRPr="00017A06" w:rsidRDefault="00EB1957">
      <w:pPr>
        <w:spacing w:after="80"/>
        <w:rPr>
          <w:lang w:val="fr-FR"/>
        </w:rPr>
      </w:pPr>
    </w:p>
    <w:p w14:paraId="0313F9AE" w14:textId="77777777" w:rsidR="00EB1957" w:rsidRPr="00017A06" w:rsidRDefault="00EB1957">
      <w:pPr>
        <w:spacing w:after="80"/>
        <w:rPr>
          <w:lang w:val="fr-FR"/>
        </w:rPr>
      </w:pPr>
    </w:p>
    <w:p w14:paraId="305E414F" w14:textId="77777777" w:rsidR="00EB1957" w:rsidRPr="00017A06" w:rsidRDefault="00EB1957">
      <w:pPr>
        <w:spacing w:after="80"/>
        <w:rPr>
          <w:color w:val="000000"/>
          <w:lang w:val="fr-FR"/>
        </w:rPr>
      </w:pPr>
    </w:p>
    <w:p w14:paraId="2AFC36EA" w14:textId="77777777" w:rsidR="00EB1957" w:rsidRPr="00017A06" w:rsidRDefault="00000000">
      <w:pPr>
        <w:pStyle w:val="Heading3"/>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rPr>
          <w:rFonts w:ascii="Roboto" w:eastAsia="Roboto" w:hAnsi="Roboto" w:cs="Roboto"/>
          <w:b/>
          <w:color w:val="000000"/>
          <w:lang w:val="fr-FR"/>
        </w:rPr>
      </w:pPr>
      <w:bookmarkStart w:id="56" w:name="_6pm8va4v4k21" w:colFirst="0" w:colLast="0"/>
      <w:bookmarkEnd w:id="56"/>
      <w:r w:rsidRPr="00017A06">
        <w:rPr>
          <w:rFonts w:ascii="Roboto" w:eastAsia="Roboto" w:hAnsi="Roboto" w:cs="Roboto"/>
          <w:b/>
          <w:color w:val="000000"/>
          <w:lang w:val="fr-FR"/>
        </w:rPr>
        <w:t>10. Droits d'auteur et propriété intellectuelle</w:t>
      </w:r>
    </w:p>
    <w:p w14:paraId="28D376DE" w14:textId="77777777" w:rsidR="00EB1957" w:rsidRPr="00017A06" w:rsidRDefault="00000000">
      <w:pPr>
        <w:pBdr>
          <w:top w:val="none" w:sz="0" w:space="0" w:color="303546"/>
          <w:left w:val="none" w:sz="0" w:space="0" w:color="303546"/>
          <w:bottom w:val="none" w:sz="0" w:space="0" w:color="303546"/>
          <w:right w:val="none" w:sz="0" w:space="0" w:color="303546"/>
          <w:between w:val="none" w:sz="0" w:space="0" w:color="303546"/>
        </w:pBdr>
        <w:spacing w:after="220"/>
        <w:rPr>
          <w:color w:val="000000"/>
          <w:lang w:val="fr-FR"/>
        </w:rPr>
      </w:pPr>
      <w:r w:rsidRPr="00017A06">
        <w:rPr>
          <w:color w:val="000000"/>
          <w:lang w:val="fr-FR"/>
        </w:rPr>
        <w:t>Tout le contenu appartenant à Metaisland, y compris, mais sans s'y limiter, le jeu lui-même, ses illustrations, son texte narratif, ses ressources audio/visuelles, son code, et toute œuvre dérivée, est © 2025 Nicolas Choukroun (ci-après "le Propriétaire"). Tous les droits sont réservés. Aucune partie de ce matériel ne peut être reproduite, distribuée, transmise, affichée, exécutée ou exploitée d'une autre manière sans l'accord écrit préalable du Propriétaire.</w:t>
      </w:r>
    </w:p>
    <w:p w14:paraId="5383DD8B" w14:textId="77777777" w:rsidR="00EB1957" w:rsidRPr="00017A06" w:rsidRDefault="00000000">
      <w:pPr>
        <w:pStyle w:val="Heading3"/>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rPr>
          <w:rFonts w:ascii="Roboto" w:eastAsia="Roboto" w:hAnsi="Roboto" w:cs="Roboto"/>
          <w:b/>
          <w:color w:val="000000"/>
          <w:lang w:val="fr-FR"/>
        </w:rPr>
      </w:pPr>
      <w:bookmarkStart w:id="57" w:name="_fpsmjq71mjoe" w:colFirst="0" w:colLast="0"/>
      <w:bookmarkEnd w:id="57"/>
      <w:r w:rsidRPr="00017A06">
        <w:rPr>
          <w:rFonts w:ascii="Roboto" w:eastAsia="Roboto" w:hAnsi="Roboto" w:cs="Roboto"/>
          <w:b/>
          <w:color w:val="000000"/>
          <w:lang w:val="fr-FR"/>
        </w:rPr>
        <w:t>10.2. Utilisation de WOLF Coin et des crypto-monnaies ISL</w:t>
      </w:r>
    </w:p>
    <w:p w14:paraId="04D6EE7F" w14:textId="77777777" w:rsidR="00EB1957" w:rsidRPr="00017A06" w:rsidRDefault="00000000">
      <w:pPr>
        <w:numPr>
          <w:ilvl w:val="0"/>
          <w:numId w:val="12"/>
        </w:numPr>
        <w:pBdr>
          <w:top w:val="none" w:sz="0" w:space="0" w:color="303546"/>
          <w:left w:val="none" w:sz="0" w:space="0" w:color="303546"/>
          <w:bottom w:val="none" w:sz="0" w:space="0" w:color="303546"/>
          <w:right w:val="none" w:sz="0" w:space="0" w:color="303546"/>
          <w:between w:val="none" w:sz="0" w:space="0" w:color="303546"/>
        </w:pBdr>
        <w:rPr>
          <w:color w:val="000000"/>
          <w:lang w:val="fr-FR"/>
        </w:rPr>
      </w:pPr>
      <w:r w:rsidRPr="00017A06">
        <w:rPr>
          <w:color w:val="000000"/>
          <w:lang w:val="fr-FR"/>
        </w:rPr>
        <w:t>Le WOLF Coin est une monnaie virtuelle émise par l'écosystème Metaisland. Elle n'a pas de cours légal et sa valeur peut fluctuer.</w:t>
      </w:r>
    </w:p>
    <w:p w14:paraId="44883F2D" w14:textId="77777777" w:rsidR="00EB1957" w:rsidRDefault="00000000">
      <w:pPr>
        <w:numPr>
          <w:ilvl w:val="0"/>
          <w:numId w:val="12"/>
        </w:numPr>
        <w:pBdr>
          <w:top w:val="none" w:sz="0" w:space="0" w:color="303546"/>
          <w:left w:val="none" w:sz="0" w:space="0" w:color="303546"/>
          <w:bottom w:val="none" w:sz="0" w:space="0" w:color="303546"/>
          <w:right w:val="none" w:sz="0" w:space="0" w:color="303546"/>
          <w:between w:val="none" w:sz="0" w:space="0" w:color="303546"/>
        </w:pBdr>
        <w:spacing w:after="220"/>
        <w:rPr>
          <w:color w:val="000000"/>
        </w:rPr>
      </w:pPr>
      <w:r w:rsidRPr="00017A06">
        <w:rPr>
          <w:color w:val="000000"/>
          <w:lang w:val="fr-FR"/>
        </w:rPr>
        <w:t xml:space="preserve">En participant à toute activité de Metaisland qui implique des WOLF Coin et des jetons ISL, vous reconnaissez que vous êtes seul responsable de toute décision financière ou perte encourue. </w:t>
      </w:r>
      <w:r>
        <w:rPr>
          <w:color w:val="000000"/>
        </w:rPr>
        <w:t>Le Propriétaire ne sera pas responsable de ces pertes.</w:t>
      </w:r>
    </w:p>
    <w:p w14:paraId="39EC6E4D" w14:textId="77777777" w:rsidR="00EB1957" w:rsidRDefault="00000000">
      <w:pPr>
        <w:pStyle w:val="Heading3"/>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rPr>
          <w:rFonts w:ascii="Roboto" w:eastAsia="Roboto" w:hAnsi="Roboto" w:cs="Roboto"/>
          <w:b/>
          <w:color w:val="000000"/>
        </w:rPr>
      </w:pPr>
      <w:bookmarkStart w:id="58" w:name="_14q74mh2sd79" w:colFirst="0" w:colLast="0"/>
      <w:bookmarkEnd w:id="58"/>
      <w:r>
        <w:rPr>
          <w:rFonts w:ascii="Roboto" w:eastAsia="Roboto" w:hAnsi="Roboto" w:cs="Roboto"/>
          <w:b/>
          <w:color w:val="000000"/>
        </w:rPr>
        <w:t>10.3. Participation et éligibilité</w:t>
      </w:r>
    </w:p>
    <w:p w14:paraId="3E50485B" w14:textId="77777777" w:rsidR="00EB1957" w:rsidRPr="00017A06" w:rsidRDefault="00000000">
      <w:pPr>
        <w:numPr>
          <w:ilvl w:val="0"/>
          <w:numId w:val="14"/>
        </w:numPr>
        <w:pBdr>
          <w:top w:val="none" w:sz="0" w:space="0" w:color="303546"/>
          <w:left w:val="none" w:sz="0" w:space="0" w:color="303546"/>
          <w:bottom w:val="none" w:sz="0" w:space="0" w:color="303546"/>
          <w:right w:val="none" w:sz="0" w:space="0" w:color="303546"/>
          <w:between w:val="none" w:sz="0" w:space="0" w:color="303546"/>
        </w:pBdr>
        <w:rPr>
          <w:color w:val="000000"/>
          <w:lang w:val="fr-FR"/>
        </w:rPr>
      </w:pPr>
      <w:r w:rsidRPr="00017A06">
        <w:rPr>
          <w:color w:val="000000"/>
          <w:lang w:val="fr-FR"/>
        </w:rPr>
        <w:t>Tous les défis, récompenses et événements sont soumis aux Conditions d'utilisation (ToS) disponibles sur le site officiel de Metaisland.</w:t>
      </w:r>
    </w:p>
    <w:p w14:paraId="28F4905E" w14:textId="77777777" w:rsidR="00EB1957" w:rsidRPr="00017A06" w:rsidRDefault="00000000">
      <w:pPr>
        <w:numPr>
          <w:ilvl w:val="0"/>
          <w:numId w:val="14"/>
        </w:numPr>
        <w:pBdr>
          <w:top w:val="none" w:sz="0" w:space="0" w:color="303546"/>
          <w:left w:val="none" w:sz="0" w:space="0" w:color="303546"/>
          <w:bottom w:val="none" w:sz="0" w:space="0" w:color="303546"/>
          <w:right w:val="none" w:sz="0" w:space="0" w:color="303546"/>
          <w:between w:val="none" w:sz="0" w:space="0" w:color="303546"/>
        </w:pBdr>
        <w:rPr>
          <w:color w:val="000000"/>
          <w:lang w:val="fr-FR"/>
        </w:rPr>
      </w:pPr>
      <w:r w:rsidRPr="00017A06">
        <w:rPr>
          <w:color w:val="000000"/>
          <w:lang w:val="fr-FR"/>
        </w:rPr>
        <w:t>Les participants doivent se conformer à toutes les lois et réglementations applicables dans leur juridiction.</w:t>
      </w:r>
    </w:p>
    <w:p w14:paraId="495340A9" w14:textId="77777777" w:rsidR="00EB1957" w:rsidRPr="00017A06" w:rsidRDefault="00000000">
      <w:pPr>
        <w:numPr>
          <w:ilvl w:val="0"/>
          <w:numId w:val="14"/>
        </w:numPr>
        <w:pBdr>
          <w:top w:val="none" w:sz="0" w:space="0" w:color="303546"/>
          <w:left w:val="none" w:sz="0" w:space="0" w:color="303546"/>
          <w:bottom w:val="none" w:sz="0" w:space="0" w:color="303546"/>
          <w:right w:val="none" w:sz="0" w:space="0" w:color="303546"/>
          <w:between w:val="none" w:sz="0" w:space="0" w:color="303546"/>
        </w:pBdr>
        <w:spacing w:after="220"/>
        <w:rPr>
          <w:color w:val="000000"/>
          <w:lang w:val="fr-FR"/>
        </w:rPr>
      </w:pPr>
      <w:r w:rsidRPr="00017A06">
        <w:rPr>
          <w:color w:val="000000"/>
          <w:lang w:val="fr-FR"/>
        </w:rPr>
        <w:t>Aucune garantie n'est faite concernant la disponibilité ou la livraison d'une récompense.</w:t>
      </w:r>
    </w:p>
    <w:p w14:paraId="19E47D6C" w14:textId="77777777" w:rsidR="00EB1957" w:rsidRPr="00017A06" w:rsidRDefault="00000000">
      <w:pPr>
        <w:pStyle w:val="Heading3"/>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rPr>
          <w:rFonts w:ascii="Roboto" w:eastAsia="Roboto" w:hAnsi="Roboto" w:cs="Roboto"/>
          <w:b/>
          <w:color w:val="000000"/>
          <w:lang w:val="fr-FR"/>
        </w:rPr>
      </w:pPr>
      <w:bookmarkStart w:id="59" w:name="_vxq5xkdqriyp" w:colFirst="0" w:colLast="0"/>
      <w:bookmarkEnd w:id="59"/>
      <w:r w:rsidRPr="00017A06">
        <w:rPr>
          <w:rFonts w:ascii="Roboto" w:eastAsia="Roboto" w:hAnsi="Roboto" w:cs="Roboto"/>
          <w:b/>
          <w:color w:val="000000"/>
          <w:lang w:val="fr-FR"/>
        </w:rPr>
        <w:t>10.4. Responsabilité et clauses de non-responsabilité</w:t>
      </w:r>
    </w:p>
    <w:p w14:paraId="6DAC4C88" w14:textId="77777777" w:rsidR="00EB1957" w:rsidRPr="00017A06" w:rsidRDefault="00000000">
      <w:pPr>
        <w:numPr>
          <w:ilvl w:val="0"/>
          <w:numId w:val="23"/>
        </w:numPr>
        <w:pBdr>
          <w:top w:val="none" w:sz="0" w:space="0" w:color="303546"/>
          <w:left w:val="none" w:sz="0" w:space="0" w:color="303546"/>
          <w:bottom w:val="none" w:sz="0" w:space="0" w:color="303546"/>
          <w:right w:val="none" w:sz="0" w:space="0" w:color="303546"/>
          <w:between w:val="none" w:sz="0" w:space="0" w:color="303546"/>
        </w:pBdr>
        <w:rPr>
          <w:color w:val="000000"/>
          <w:lang w:val="fr-FR"/>
        </w:rPr>
      </w:pPr>
      <w:r w:rsidRPr="00017A06">
        <w:rPr>
          <w:color w:val="000000"/>
          <w:lang w:val="fr-FR"/>
        </w:rPr>
        <w:t xml:space="preserve">Le Propriétaire, ses affiliés, employés, contractants et agents ne sont pas responsables des dommages directs, indirects, accessoires, spéciaux, </w:t>
      </w:r>
      <w:r w:rsidRPr="00017A06">
        <w:rPr>
          <w:color w:val="000000"/>
          <w:lang w:val="fr-FR"/>
        </w:rPr>
        <w:lastRenderedPageBreak/>
        <w:t>consécutifs ou punitifs résultant de votre utilisation de Metaisland, y compris, mais sans s'y limiter, la perte de données, la perte de profits ou l'interruption de service.</w:t>
      </w:r>
    </w:p>
    <w:p w14:paraId="0600F55F" w14:textId="77777777" w:rsidR="00EB1957" w:rsidRPr="00017A06" w:rsidRDefault="00000000">
      <w:pPr>
        <w:numPr>
          <w:ilvl w:val="0"/>
          <w:numId w:val="23"/>
        </w:numPr>
        <w:pBdr>
          <w:top w:val="none" w:sz="0" w:space="0" w:color="303546"/>
          <w:left w:val="none" w:sz="0" w:space="0" w:color="303546"/>
          <w:bottom w:val="none" w:sz="0" w:space="0" w:color="303546"/>
          <w:right w:val="none" w:sz="0" w:space="0" w:color="303546"/>
          <w:between w:val="none" w:sz="0" w:space="0" w:color="303546"/>
        </w:pBdr>
        <w:spacing w:after="220"/>
        <w:rPr>
          <w:color w:val="000000"/>
          <w:lang w:val="fr-FR"/>
        </w:rPr>
      </w:pPr>
      <w:r w:rsidRPr="00017A06">
        <w:rPr>
          <w:color w:val="000000"/>
          <w:lang w:val="fr-FR"/>
        </w:rPr>
        <w:t>Le contenu est fourni "en l'état" sans garantie d'aucune sorte, qu'elle soit expresse ou implicite.</w:t>
      </w:r>
    </w:p>
    <w:p w14:paraId="6DD1E9A4" w14:textId="77777777" w:rsidR="00EB1957" w:rsidRPr="00017A06" w:rsidRDefault="00000000">
      <w:pPr>
        <w:pStyle w:val="Heading3"/>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rPr>
          <w:rFonts w:ascii="Roboto" w:eastAsia="Roboto" w:hAnsi="Roboto" w:cs="Roboto"/>
          <w:b/>
          <w:color w:val="000000"/>
          <w:lang w:val="fr-FR"/>
        </w:rPr>
      </w:pPr>
      <w:bookmarkStart w:id="60" w:name="_mf2zkvuekpoh" w:colFirst="0" w:colLast="0"/>
      <w:bookmarkEnd w:id="60"/>
      <w:r w:rsidRPr="00017A06">
        <w:rPr>
          <w:rFonts w:ascii="Roboto" w:eastAsia="Roboto" w:hAnsi="Roboto" w:cs="Roboto"/>
          <w:b/>
          <w:color w:val="000000"/>
          <w:lang w:val="fr-FR"/>
        </w:rPr>
        <w:t>10.5. Vie privée et collecte de données</w:t>
      </w:r>
    </w:p>
    <w:p w14:paraId="28FD3842" w14:textId="77777777" w:rsidR="00EB1957" w:rsidRPr="00017A06" w:rsidRDefault="00000000">
      <w:pPr>
        <w:numPr>
          <w:ilvl w:val="0"/>
          <w:numId w:val="8"/>
        </w:numPr>
        <w:pBdr>
          <w:top w:val="none" w:sz="0" w:space="0" w:color="303546"/>
          <w:left w:val="none" w:sz="0" w:space="0" w:color="303546"/>
          <w:bottom w:val="none" w:sz="0" w:space="0" w:color="303546"/>
          <w:right w:val="none" w:sz="0" w:space="0" w:color="303546"/>
          <w:between w:val="none" w:sz="0" w:space="0" w:color="303546"/>
        </w:pBdr>
        <w:spacing w:after="220"/>
        <w:rPr>
          <w:color w:val="000000"/>
          <w:lang w:val="fr-FR"/>
        </w:rPr>
      </w:pPr>
      <w:r w:rsidRPr="00017A06">
        <w:rPr>
          <w:color w:val="000000"/>
          <w:lang w:val="fr-FR"/>
        </w:rPr>
        <w:t>Les informations personnelles collectées lors de l'inscription ou du jeu sont traitées conformément à la politique de confidentialité de Metaisland. En participant, vous consentez à la collecte et à l'utilisation de ces données aux fins décrites dans cette politique.</w:t>
      </w:r>
    </w:p>
    <w:p w14:paraId="1564033C" w14:textId="77777777" w:rsidR="00EB1957" w:rsidRPr="00017A06" w:rsidRDefault="00000000">
      <w:pPr>
        <w:pStyle w:val="Heading3"/>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rPr>
          <w:rFonts w:ascii="Roboto" w:eastAsia="Roboto" w:hAnsi="Roboto" w:cs="Roboto"/>
          <w:b/>
          <w:color w:val="000000"/>
          <w:lang w:val="fr-FR"/>
        </w:rPr>
      </w:pPr>
      <w:bookmarkStart w:id="61" w:name="_19kzrcyptr2" w:colFirst="0" w:colLast="0"/>
      <w:bookmarkEnd w:id="61"/>
      <w:r w:rsidRPr="00017A06">
        <w:rPr>
          <w:rFonts w:ascii="Roboto" w:eastAsia="Roboto" w:hAnsi="Roboto" w:cs="Roboto"/>
          <w:b/>
          <w:color w:val="000000"/>
          <w:lang w:val="fr-FR"/>
        </w:rPr>
        <w:t>10.6. Loi applicable et juridiction</w:t>
      </w:r>
    </w:p>
    <w:p w14:paraId="38DCE4AC" w14:textId="77777777" w:rsidR="00EB1957" w:rsidRPr="00017A06" w:rsidRDefault="00000000">
      <w:pPr>
        <w:pBdr>
          <w:top w:val="none" w:sz="0" w:space="0" w:color="303546"/>
          <w:left w:val="none" w:sz="0" w:space="0" w:color="303546"/>
          <w:bottom w:val="none" w:sz="0" w:space="0" w:color="303546"/>
          <w:right w:val="none" w:sz="0" w:space="0" w:color="303546"/>
          <w:between w:val="none" w:sz="0" w:space="0" w:color="303546"/>
        </w:pBdr>
        <w:spacing w:after="220"/>
        <w:rPr>
          <w:color w:val="000000"/>
          <w:lang w:val="fr-FR"/>
        </w:rPr>
      </w:pPr>
      <w:r w:rsidRPr="00017A06">
        <w:rPr>
          <w:color w:val="000000"/>
          <w:lang w:val="fr-FR"/>
        </w:rPr>
        <w:t>Les présentes conditions sont régies et interprétées conformément aux lois françaises, sans tenir compte des dispositions relatives aux conflits de lois. Tout litige découlant des présentes conditions ou s'y rapportant sera résolu exclusivement par les tribunaux situés dans cette juridiction.</w:t>
      </w:r>
    </w:p>
    <w:p w14:paraId="0D3D6617" w14:textId="77777777" w:rsidR="00EB1957" w:rsidRPr="00017A06" w:rsidRDefault="00000000">
      <w:pPr>
        <w:pStyle w:val="Heading3"/>
        <w:keepNext w:val="0"/>
        <w:keepLines w:val="0"/>
        <w:pBdr>
          <w:top w:val="none" w:sz="0" w:space="0" w:color="303546"/>
          <w:left w:val="none" w:sz="0" w:space="0" w:color="303546"/>
          <w:bottom w:val="none" w:sz="0" w:space="0" w:color="303546"/>
          <w:right w:val="none" w:sz="0" w:space="0" w:color="303546"/>
          <w:between w:val="none" w:sz="0" w:space="0" w:color="303546"/>
        </w:pBdr>
        <w:spacing w:before="340" w:after="280" w:line="300" w:lineRule="auto"/>
        <w:rPr>
          <w:rFonts w:ascii="Roboto" w:eastAsia="Roboto" w:hAnsi="Roboto" w:cs="Roboto"/>
          <w:b/>
          <w:color w:val="000000"/>
          <w:lang w:val="fr-FR"/>
        </w:rPr>
      </w:pPr>
      <w:bookmarkStart w:id="62" w:name="_drkrooidhic" w:colFirst="0" w:colLast="0"/>
      <w:bookmarkEnd w:id="62"/>
      <w:r w:rsidRPr="00017A06">
        <w:rPr>
          <w:rFonts w:ascii="Roboto" w:eastAsia="Roboto" w:hAnsi="Roboto" w:cs="Roboto"/>
          <w:b/>
          <w:color w:val="000000"/>
          <w:lang w:val="fr-FR"/>
        </w:rPr>
        <w:t>10.7. Modifications et mises à jour</w:t>
      </w:r>
    </w:p>
    <w:p w14:paraId="07823E66" w14:textId="77777777" w:rsidR="00EB1957" w:rsidRPr="00017A06" w:rsidRDefault="00000000">
      <w:pPr>
        <w:pBdr>
          <w:top w:val="none" w:sz="0" w:space="0" w:color="303546"/>
          <w:left w:val="none" w:sz="0" w:space="0" w:color="303546"/>
          <w:bottom w:val="none" w:sz="0" w:space="0" w:color="303546"/>
          <w:right w:val="none" w:sz="0" w:space="0" w:color="303546"/>
          <w:between w:val="none" w:sz="0" w:space="0" w:color="303546"/>
        </w:pBdr>
        <w:spacing w:after="220"/>
        <w:rPr>
          <w:color w:val="000000"/>
          <w:lang w:val="fr-FR"/>
        </w:rPr>
      </w:pPr>
      <w:r w:rsidRPr="00017A06">
        <w:rPr>
          <w:color w:val="000000"/>
          <w:lang w:val="fr-FR"/>
        </w:rPr>
        <w:t>Le Propriétaire se réserve le droit de modifier, suspendre ou interrompre tout aspect de Metaisland, y compris les défis et les récompenses, à tout moment et sans préavis. De tels changements entreront en vigueur immédiatement après leur publication sur le site web officiel ou l'application.</w:t>
      </w:r>
    </w:p>
    <w:p w14:paraId="2AA091D1" w14:textId="77777777" w:rsidR="00EB1957" w:rsidRDefault="00000000">
      <w:pPr>
        <w:spacing w:after="80"/>
        <w:rPr>
          <w:color w:val="000000"/>
        </w:rPr>
      </w:pPr>
      <w:r>
        <w:pict w14:anchorId="7F430379">
          <v:rect id="_x0000_i1032" style="width:0;height:1.5pt" o:hralign="center" o:hrstd="t" o:hr="t" fillcolor="#a0a0a0" stroked="f"/>
        </w:pict>
      </w:r>
    </w:p>
    <w:p w14:paraId="6D06D2B1" w14:textId="77777777" w:rsidR="00EB1957" w:rsidRPr="00017A06" w:rsidRDefault="00000000">
      <w:pPr>
        <w:pBdr>
          <w:top w:val="none" w:sz="0" w:space="0" w:color="303546"/>
          <w:left w:val="none" w:sz="0" w:space="0" w:color="303546"/>
          <w:bottom w:val="none" w:sz="0" w:space="0" w:color="303546"/>
          <w:right w:val="none" w:sz="0" w:space="0" w:color="303546"/>
          <w:between w:val="none" w:sz="0" w:space="0" w:color="303546"/>
        </w:pBdr>
        <w:spacing w:after="220"/>
        <w:rPr>
          <w:color w:val="000000"/>
          <w:lang w:val="fr-FR"/>
        </w:rPr>
      </w:pPr>
      <w:r w:rsidRPr="00017A06">
        <w:rPr>
          <w:color w:val="000000"/>
          <w:lang w:val="fr-FR"/>
        </w:rPr>
        <w:t>En accédant ou en utilisant Metaisland, vous reconnaissez avoir lu, compris et accepté d'être lié par ces conditions.</w:t>
      </w:r>
    </w:p>
    <w:p w14:paraId="39CDD35A" w14:textId="77777777" w:rsidR="00EB1957" w:rsidRPr="00017A06" w:rsidRDefault="00000000">
      <w:pPr>
        <w:pBdr>
          <w:top w:val="none" w:sz="0" w:space="0" w:color="303546"/>
          <w:left w:val="none" w:sz="0" w:space="0" w:color="303546"/>
          <w:bottom w:val="none" w:sz="0" w:space="0" w:color="303546"/>
          <w:right w:val="none" w:sz="0" w:space="0" w:color="303546"/>
          <w:between w:val="none" w:sz="0" w:space="0" w:color="303546"/>
        </w:pBdr>
        <w:rPr>
          <w:i/>
          <w:color w:val="000000"/>
          <w:lang w:val="fr-FR"/>
        </w:rPr>
      </w:pPr>
      <w:r w:rsidRPr="00017A06">
        <w:rPr>
          <w:i/>
          <w:color w:val="000000"/>
          <w:lang w:val="fr-FR"/>
        </w:rPr>
        <w:t>© 2025 Nicolas Choukroun - Tous droits réservés.</w:t>
      </w:r>
    </w:p>
    <w:p w14:paraId="2831F1B3" w14:textId="77777777" w:rsidR="00EB1957" w:rsidRPr="00017A06" w:rsidRDefault="00EB1957">
      <w:pPr>
        <w:spacing w:after="80"/>
        <w:rPr>
          <w:lang w:val="fr-FR"/>
        </w:rPr>
      </w:pPr>
    </w:p>
    <w:p w14:paraId="1F1216E1" w14:textId="77777777" w:rsidR="00EB1957" w:rsidRPr="00017A06" w:rsidRDefault="00EB1957">
      <w:pPr>
        <w:spacing w:after="80"/>
        <w:rPr>
          <w:lang w:val="fr-FR"/>
        </w:rPr>
      </w:pPr>
    </w:p>
    <w:p w14:paraId="140467B8" w14:textId="77777777" w:rsidR="00EB1957" w:rsidRPr="00017A06" w:rsidRDefault="00EB1957">
      <w:pPr>
        <w:rPr>
          <w:lang w:val="fr-FR"/>
        </w:rPr>
      </w:pPr>
    </w:p>
    <w:sectPr w:rsidR="00EB1957" w:rsidRPr="00017A06">
      <w:pgSz w:w="12240" w:h="15840"/>
      <w:pgMar w:top="1440" w:right="135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2FF" w:usb1="5000205B" w:usb2="00000020" w:usb3="00000000" w:csb0="0000019F" w:csb1="00000000"/>
    <w:embedRegular r:id="rId1" w:fontKey="{5E2DD184-9A4A-4357-A00B-28114E5155EE}"/>
    <w:embedBold r:id="rId2" w:fontKey="{727F92E1-6D19-43DD-B1F6-47DE7ED90D56}"/>
    <w:embedItalic r:id="rId3" w:fontKey="{9E847124-77CE-4EA9-B4FF-55B580264BBD}"/>
    <w:embedBoldItalic r:id="rId4" w:fontKey="{BC20FC72-DD32-47F8-AD8F-700CC50E0080}"/>
  </w:font>
  <w:font w:name="Roboto Medium">
    <w:panose1 w:val="02000000000000000000"/>
    <w:charset w:val="00"/>
    <w:family w:val="auto"/>
    <w:pitch w:val="variable"/>
    <w:sig w:usb0="E00002FF" w:usb1="5000205B" w:usb2="00000020" w:usb3="00000000" w:csb0="0000019F" w:csb1="00000000"/>
    <w:embedRegular r:id="rId5" w:fontKey="{F0BE41F5-3FAB-4B6D-9486-E2FD2AC5850E}"/>
    <w:embedBold r:id="rId6" w:fontKey="{A72C55F0-5063-4AD1-8456-688EB87F9B6E}"/>
    <w:embedItalic r:id="rId7" w:fontKey="{F2B9E066-C1DF-441D-9785-2EFD5A98D3D4}"/>
  </w:font>
  <w:font w:name="Arial Unicode MS">
    <w:panose1 w:val="020B0604020202020204"/>
    <w:charset w:val="80"/>
    <w:family w:val="swiss"/>
    <w:pitch w:val="variable"/>
    <w:sig w:usb0="F7FFAFFF" w:usb1="E9DFFFFF" w:usb2="0000003F" w:usb3="00000000" w:csb0="003F01FF" w:csb1="00000000"/>
    <w:embedRegular r:id="rId8" w:subsetted="1" w:fontKey="{6EFA0A6F-0A08-437B-8FFF-0871177B0031}"/>
  </w:font>
  <w:font w:name="Nova Mono">
    <w:charset w:val="00"/>
    <w:family w:val="auto"/>
    <w:pitch w:val="default"/>
    <w:embedRegular r:id="rId9" w:fontKey="{E74E81B7-382B-4D80-996B-29A5D5616F76}"/>
    <w:embedBold r:id="rId10" w:fontKey="{4EEF8FF5-94E3-4CD5-A99B-EB1B4CC3B17E}"/>
  </w:font>
  <w:font w:name="Cardo">
    <w:charset w:val="00"/>
    <w:family w:val="auto"/>
    <w:pitch w:val="default"/>
    <w:embedRegular r:id="rId11" w:fontKey="{A242A65F-592C-42D6-AADB-55ABD66C6D66}"/>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2" w:fontKey="{147A16EF-278B-487F-A767-427578A1DEDC}"/>
  </w:font>
  <w:font w:name="Cambria">
    <w:panose1 w:val="02040503050406030204"/>
    <w:charset w:val="00"/>
    <w:family w:val="roman"/>
    <w:pitch w:val="variable"/>
    <w:sig w:usb0="E00006FF" w:usb1="420024FF" w:usb2="02000000" w:usb3="00000000" w:csb0="0000019F" w:csb1="00000000"/>
    <w:embedRegular r:id="rId13" w:fontKey="{01CE4272-EC51-4EEB-BA5B-D58CF8B953C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B0958"/>
    <w:multiLevelType w:val="multilevel"/>
    <w:tmpl w:val="5B7AD2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1664CE7"/>
    <w:multiLevelType w:val="multilevel"/>
    <w:tmpl w:val="DB48D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9AE7A3F"/>
    <w:multiLevelType w:val="multilevel"/>
    <w:tmpl w:val="4A027E98"/>
    <w:lvl w:ilvl="0">
      <w:start w:val="1"/>
      <w:numFmt w:val="bullet"/>
      <w:lvlText w:val="●"/>
      <w:lvlJc w:val="left"/>
      <w:pPr>
        <w:ind w:left="720" w:hanging="360"/>
      </w:pPr>
      <w:rPr>
        <w:rFonts w:ascii="Roboto" w:eastAsia="Roboto" w:hAnsi="Roboto" w:cs="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1D83CEC"/>
    <w:multiLevelType w:val="multilevel"/>
    <w:tmpl w:val="C794191A"/>
    <w:lvl w:ilvl="0">
      <w:start w:val="1"/>
      <w:numFmt w:val="bullet"/>
      <w:lvlText w:val="●"/>
      <w:lvlJc w:val="left"/>
      <w:pPr>
        <w:ind w:left="720" w:hanging="360"/>
      </w:pPr>
      <w:rPr>
        <w:rFonts w:ascii="Roboto" w:eastAsia="Roboto" w:hAnsi="Roboto" w:cs="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3E273CE"/>
    <w:multiLevelType w:val="multilevel"/>
    <w:tmpl w:val="EB8010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F750CF3"/>
    <w:multiLevelType w:val="multilevel"/>
    <w:tmpl w:val="FB0227C0"/>
    <w:lvl w:ilvl="0">
      <w:start w:val="1"/>
      <w:numFmt w:val="decimal"/>
      <w:lvlText w:val="%1."/>
      <w:lvlJc w:val="left"/>
      <w:pPr>
        <w:ind w:left="720" w:hanging="360"/>
      </w:pPr>
      <w:rPr>
        <w:rFonts w:ascii="Roboto" w:eastAsia="Roboto" w:hAnsi="Roboto" w:cs="Roboto"/>
        <w:color w:val="A8A7CB"/>
        <w:sz w:val="24"/>
        <w:szCs w:val="24"/>
        <w:u w:val="none"/>
      </w:rPr>
    </w:lvl>
    <w:lvl w:ilvl="1">
      <w:start w:val="1"/>
      <w:numFmt w:val="bullet"/>
      <w:lvlText w:val="●"/>
      <w:lvlJc w:val="left"/>
      <w:pPr>
        <w:ind w:left="1440" w:hanging="360"/>
      </w:pPr>
      <w:rPr>
        <w:rFonts w:ascii="Roboto" w:eastAsia="Roboto" w:hAnsi="Roboto" w:cs="Roboto"/>
        <w:color w:val="A8A7CB"/>
        <w:sz w:val="24"/>
        <w:szCs w:val="24"/>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429604A"/>
    <w:multiLevelType w:val="multilevel"/>
    <w:tmpl w:val="655026F0"/>
    <w:lvl w:ilvl="0">
      <w:start w:val="1"/>
      <w:numFmt w:val="bullet"/>
      <w:lvlText w:val="●"/>
      <w:lvlJc w:val="left"/>
      <w:pPr>
        <w:ind w:left="720" w:hanging="360"/>
      </w:pPr>
      <w:rPr>
        <w:rFonts w:ascii="Roboto" w:eastAsia="Roboto" w:hAnsi="Roboto" w:cs="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6885F2B"/>
    <w:multiLevelType w:val="multilevel"/>
    <w:tmpl w:val="65D2AD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2AF65B01"/>
    <w:multiLevelType w:val="multilevel"/>
    <w:tmpl w:val="FBCE9F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2B564FCE"/>
    <w:multiLevelType w:val="multilevel"/>
    <w:tmpl w:val="8BD60B3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0" w15:restartNumberingAfterBreak="0">
    <w:nsid w:val="310E22D7"/>
    <w:multiLevelType w:val="multilevel"/>
    <w:tmpl w:val="AE72E7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31F94F9E"/>
    <w:multiLevelType w:val="multilevel"/>
    <w:tmpl w:val="544A1F84"/>
    <w:lvl w:ilvl="0">
      <w:start w:val="1"/>
      <w:numFmt w:val="bullet"/>
      <w:lvlText w:val="●"/>
      <w:lvlJc w:val="left"/>
      <w:pPr>
        <w:ind w:left="720" w:hanging="360"/>
      </w:pPr>
      <w:rPr>
        <w:rFonts w:ascii="Roboto" w:eastAsia="Roboto" w:hAnsi="Roboto" w:cs="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35716DDB"/>
    <w:multiLevelType w:val="multilevel"/>
    <w:tmpl w:val="72B0632C"/>
    <w:lvl w:ilvl="0">
      <w:start w:val="1"/>
      <w:numFmt w:val="bullet"/>
      <w:lvlText w:val="●"/>
      <w:lvlJc w:val="left"/>
      <w:pPr>
        <w:ind w:left="720" w:hanging="360"/>
      </w:pPr>
      <w:rPr>
        <w:rFonts w:ascii="Roboto" w:eastAsia="Roboto" w:hAnsi="Roboto" w:cs="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3C860FFE"/>
    <w:multiLevelType w:val="multilevel"/>
    <w:tmpl w:val="6C2891BA"/>
    <w:lvl w:ilvl="0">
      <w:start w:val="1"/>
      <w:numFmt w:val="bullet"/>
      <w:lvlText w:val="●"/>
      <w:lvlJc w:val="left"/>
      <w:pPr>
        <w:ind w:left="720" w:hanging="360"/>
      </w:pPr>
      <w:rPr>
        <w:rFonts w:ascii="Roboto" w:eastAsia="Roboto" w:hAnsi="Roboto" w:cs="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49A166D5"/>
    <w:multiLevelType w:val="multilevel"/>
    <w:tmpl w:val="79260CD2"/>
    <w:lvl w:ilvl="0">
      <w:start w:val="1"/>
      <w:numFmt w:val="bullet"/>
      <w:lvlText w:val="●"/>
      <w:lvlJc w:val="left"/>
      <w:pPr>
        <w:ind w:left="720" w:hanging="360"/>
      </w:pPr>
      <w:rPr>
        <w:rFonts w:ascii="Roboto" w:eastAsia="Roboto" w:hAnsi="Roboto" w:cs="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4EB96765"/>
    <w:multiLevelType w:val="multilevel"/>
    <w:tmpl w:val="DA687902"/>
    <w:lvl w:ilvl="0">
      <w:start w:val="1"/>
      <w:numFmt w:val="bullet"/>
      <w:lvlText w:val="●"/>
      <w:lvlJc w:val="left"/>
      <w:pPr>
        <w:ind w:left="720" w:hanging="360"/>
      </w:pPr>
      <w:rPr>
        <w:rFonts w:ascii="Roboto" w:eastAsia="Roboto" w:hAnsi="Roboto" w:cs="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56AC4191"/>
    <w:multiLevelType w:val="multilevel"/>
    <w:tmpl w:val="252094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5BD70128"/>
    <w:multiLevelType w:val="multilevel"/>
    <w:tmpl w:val="FB7C83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5F3303F6"/>
    <w:multiLevelType w:val="multilevel"/>
    <w:tmpl w:val="671E78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654857CE"/>
    <w:multiLevelType w:val="multilevel"/>
    <w:tmpl w:val="A3C67750"/>
    <w:lvl w:ilvl="0">
      <w:start w:val="1"/>
      <w:numFmt w:val="bullet"/>
      <w:lvlText w:val="●"/>
      <w:lvlJc w:val="left"/>
      <w:pPr>
        <w:ind w:left="720" w:hanging="360"/>
      </w:pPr>
      <w:rPr>
        <w:rFonts w:ascii="Roboto" w:eastAsia="Roboto" w:hAnsi="Roboto" w:cs="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66EC3B20"/>
    <w:multiLevelType w:val="multilevel"/>
    <w:tmpl w:val="DD5818B4"/>
    <w:lvl w:ilvl="0">
      <w:start w:val="1"/>
      <w:numFmt w:val="bullet"/>
      <w:lvlText w:val="●"/>
      <w:lvlJc w:val="left"/>
      <w:pPr>
        <w:ind w:left="720" w:hanging="360"/>
      </w:pPr>
      <w:rPr>
        <w:rFonts w:ascii="Roboto" w:eastAsia="Roboto" w:hAnsi="Roboto" w:cs="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71DB27B7"/>
    <w:multiLevelType w:val="multilevel"/>
    <w:tmpl w:val="8C146C76"/>
    <w:lvl w:ilvl="0">
      <w:start w:val="1"/>
      <w:numFmt w:val="decimal"/>
      <w:lvlText w:val="%1."/>
      <w:lvlJc w:val="left"/>
      <w:pPr>
        <w:ind w:left="720" w:hanging="360"/>
      </w:pPr>
      <w:rPr>
        <w:rFonts w:ascii="Roboto" w:eastAsia="Roboto" w:hAnsi="Roboto" w:cs="Roboto"/>
        <w:color w:val="A8A7CB"/>
        <w:sz w:val="24"/>
        <w:szCs w:val="24"/>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2" w15:restartNumberingAfterBreak="0">
    <w:nsid w:val="77BE0E80"/>
    <w:multiLevelType w:val="multilevel"/>
    <w:tmpl w:val="E23CA146"/>
    <w:lvl w:ilvl="0">
      <w:start w:val="1"/>
      <w:numFmt w:val="bullet"/>
      <w:lvlText w:val="●"/>
      <w:lvlJc w:val="left"/>
      <w:pPr>
        <w:ind w:left="720" w:hanging="360"/>
      </w:pPr>
      <w:rPr>
        <w:rFonts w:ascii="Roboto" w:eastAsia="Roboto" w:hAnsi="Roboto" w:cs="Roboto"/>
        <w:color w:val="A8A7CB"/>
        <w:sz w:val="24"/>
        <w:szCs w:val="24"/>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7CC0201A"/>
    <w:multiLevelType w:val="multilevel"/>
    <w:tmpl w:val="7DBC38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206143689">
    <w:abstractNumId w:val="4"/>
  </w:num>
  <w:num w:numId="2" w16cid:durableId="1682313818">
    <w:abstractNumId w:val="6"/>
  </w:num>
  <w:num w:numId="3" w16cid:durableId="1881822072">
    <w:abstractNumId w:val="16"/>
  </w:num>
  <w:num w:numId="4" w16cid:durableId="1217622934">
    <w:abstractNumId w:val="7"/>
  </w:num>
  <w:num w:numId="5" w16cid:durableId="989795049">
    <w:abstractNumId w:val="11"/>
  </w:num>
  <w:num w:numId="6" w16cid:durableId="2137554403">
    <w:abstractNumId w:val="14"/>
  </w:num>
  <w:num w:numId="7" w16cid:durableId="1234468736">
    <w:abstractNumId w:val="2"/>
  </w:num>
  <w:num w:numId="8" w16cid:durableId="1040473963">
    <w:abstractNumId w:val="22"/>
  </w:num>
  <w:num w:numId="9" w16cid:durableId="48044344">
    <w:abstractNumId w:val="18"/>
  </w:num>
  <w:num w:numId="10" w16cid:durableId="609699203">
    <w:abstractNumId w:val="5"/>
  </w:num>
  <w:num w:numId="11" w16cid:durableId="742141533">
    <w:abstractNumId w:val="13"/>
  </w:num>
  <w:num w:numId="12" w16cid:durableId="1495141940">
    <w:abstractNumId w:val="12"/>
  </w:num>
  <w:num w:numId="13" w16cid:durableId="1516919976">
    <w:abstractNumId w:val="0"/>
  </w:num>
  <w:num w:numId="14" w16cid:durableId="1600527898">
    <w:abstractNumId w:val="20"/>
  </w:num>
  <w:num w:numId="15" w16cid:durableId="802692290">
    <w:abstractNumId w:val="1"/>
  </w:num>
  <w:num w:numId="16" w16cid:durableId="262617678">
    <w:abstractNumId w:val="3"/>
  </w:num>
  <w:num w:numId="17" w16cid:durableId="390999848">
    <w:abstractNumId w:val="19"/>
  </w:num>
  <w:num w:numId="18" w16cid:durableId="1265728150">
    <w:abstractNumId w:val="9"/>
  </w:num>
  <w:num w:numId="19" w16cid:durableId="2137790885">
    <w:abstractNumId w:val="10"/>
  </w:num>
  <w:num w:numId="20" w16cid:durableId="564225498">
    <w:abstractNumId w:val="17"/>
  </w:num>
  <w:num w:numId="21" w16cid:durableId="812329247">
    <w:abstractNumId w:val="21"/>
  </w:num>
  <w:num w:numId="22" w16cid:durableId="185145236">
    <w:abstractNumId w:val="23"/>
  </w:num>
  <w:num w:numId="23" w16cid:durableId="398408748">
    <w:abstractNumId w:val="15"/>
  </w:num>
  <w:num w:numId="24" w16cid:durableId="5512909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TrueTypeFonts/>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B1957"/>
    <w:rsid w:val="00017A06"/>
    <w:rsid w:val="006804E4"/>
    <w:rsid w:val="00EB195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49AC95"/>
  <w15:docId w15:val="{B9B092D7-4075-4F1E-8A24-4DA916AA95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Roboto" w:eastAsia="Roboto" w:hAnsi="Roboto" w:cs="Roboto"/>
        <w:color w:val="1F1F1F"/>
        <w:sz w:val="24"/>
        <w:szCs w:val="24"/>
        <w:lang w:val="en"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80" w:after="160"/>
      <w:outlineLvl w:val="0"/>
    </w:pPr>
    <w:rPr>
      <w:rFonts w:ascii="Roboto Medium" w:eastAsia="Roboto Medium" w:hAnsi="Roboto Medium" w:cs="Roboto Medium"/>
      <w:sz w:val="44"/>
      <w:szCs w:val="44"/>
    </w:rPr>
  </w:style>
  <w:style w:type="paragraph" w:styleId="Heading2">
    <w:name w:val="heading 2"/>
    <w:basedOn w:val="Normal"/>
    <w:next w:val="Normal"/>
    <w:uiPriority w:val="9"/>
    <w:unhideWhenUsed/>
    <w:qFormat/>
    <w:pPr>
      <w:keepNext/>
      <w:keepLines/>
      <w:spacing w:before="320" w:after="80"/>
      <w:outlineLvl w:val="1"/>
    </w:pPr>
    <w:rPr>
      <w:rFonts w:ascii="Roboto Medium" w:eastAsia="Roboto Medium" w:hAnsi="Roboto Medium" w:cs="Roboto Medium"/>
      <w:sz w:val="40"/>
      <w:szCs w:val="40"/>
    </w:rPr>
  </w:style>
  <w:style w:type="paragraph" w:styleId="Heading3">
    <w:name w:val="heading 3"/>
    <w:basedOn w:val="Normal"/>
    <w:next w:val="Normal"/>
    <w:uiPriority w:val="9"/>
    <w:unhideWhenUsed/>
    <w:qFormat/>
    <w:pPr>
      <w:keepNext/>
      <w:keepLines/>
      <w:spacing w:before="320" w:after="80"/>
      <w:outlineLvl w:val="2"/>
    </w:pPr>
    <w:rPr>
      <w:rFonts w:ascii="Roboto Medium" w:eastAsia="Roboto Medium" w:hAnsi="Roboto Medium" w:cs="Roboto Medium"/>
      <w:sz w:val="28"/>
      <w:szCs w:val="28"/>
    </w:rPr>
  </w:style>
  <w:style w:type="paragraph" w:styleId="Heading4">
    <w:name w:val="heading 4"/>
    <w:basedOn w:val="Normal"/>
    <w:next w:val="Normal"/>
    <w:uiPriority w:val="9"/>
    <w:unhideWhenUsed/>
    <w:qFormat/>
    <w:pPr>
      <w:keepNext/>
      <w:keepLines/>
      <w:spacing w:before="360" w:after="120" w:line="240" w:lineRule="auto"/>
      <w:outlineLvl w:val="3"/>
    </w:pPr>
    <w:rPr>
      <w:rFonts w:ascii="Roboto Medium" w:eastAsia="Roboto Medium" w:hAnsi="Roboto Medium" w:cs="Roboto Medium"/>
    </w:rPr>
  </w:style>
  <w:style w:type="paragraph" w:styleId="Heading5">
    <w:name w:val="heading 5"/>
    <w:basedOn w:val="Normal"/>
    <w:next w:val="Normal"/>
    <w:uiPriority w:val="9"/>
    <w:semiHidden/>
    <w:unhideWhenUsed/>
    <w:qFormat/>
    <w:pPr>
      <w:keepNext/>
      <w:keepLines/>
      <w:spacing w:before="320" w:after="120" w:line="240" w:lineRule="auto"/>
      <w:outlineLvl w:val="4"/>
    </w:pPr>
    <w:rPr>
      <w:rFonts w:ascii="Roboto Medium" w:eastAsia="Roboto Medium" w:hAnsi="Roboto Medium" w:cs="Roboto Medium"/>
      <w:i/>
    </w:rPr>
  </w:style>
  <w:style w:type="paragraph" w:styleId="Heading6">
    <w:name w:val="heading 6"/>
    <w:basedOn w:val="Normal"/>
    <w:next w:val="Normal"/>
    <w:uiPriority w:val="9"/>
    <w:semiHidden/>
    <w:unhideWhenUsed/>
    <w:qFormat/>
    <w:pPr>
      <w:keepNext/>
      <w:keepLines/>
      <w:spacing w:before="320" w:after="120" w:line="240" w:lineRule="auto"/>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line="216" w:lineRule="auto"/>
    </w:pPr>
    <w:rPr>
      <w:rFonts w:ascii="Roboto Medium" w:eastAsia="Roboto Medium" w:hAnsi="Roboto Medium" w:cs="Roboto Medium"/>
      <w:sz w:val="120"/>
      <w:szCs w:val="120"/>
    </w:rPr>
  </w:style>
  <w:style w:type="paragraph" w:styleId="Subtitle">
    <w:name w:val="Subtitle"/>
    <w:basedOn w:val="Normal"/>
    <w:next w:val="Normal"/>
    <w:uiPriority w:val="11"/>
    <w:qFormat/>
    <w:pPr>
      <w:keepNext/>
      <w:keepLines/>
      <w:spacing w:line="240" w:lineRule="auto"/>
    </w:pPr>
    <w:rPr>
      <w:rFonts w:ascii="Roboto Medium" w:eastAsia="Roboto Medium" w:hAnsi="Roboto Medium" w:cs="Roboto Medium"/>
      <w:color w:val="5C5F5E"/>
      <w:sz w:val="72"/>
      <w:szCs w:val="72"/>
    </w:rPr>
  </w:style>
  <w:style w:type="table" w:customStyle="1" w:styleId="a">
    <w:basedOn w:val="TableNormal0"/>
    <w:tblPr>
      <w:tblStyleRowBandSize w:val="1"/>
      <w:tblStyleColBandSize w:val="1"/>
    </w:tblPr>
  </w:style>
  <w:style w:type="table" w:customStyle="1" w:styleId="a0">
    <w:basedOn w:val="TableNormal0"/>
    <w:tblPr>
      <w:tblStyleRowBandSize w:val="1"/>
      <w:tblStyleColBandSize w:val="1"/>
    </w:tblPr>
  </w:style>
  <w:style w:type="table" w:customStyle="1" w:styleId="a1">
    <w:basedOn w:val="TableNormal0"/>
    <w:tblPr>
      <w:tblStyleRowBandSize w:val="1"/>
      <w:tblStyleColBandSize w:val="1"/>
    </w:tblPr>
  </w:style>
  <w:style w:type="table" w:customStyle="1" w:styleId="a2">
    <w:basedOn w:val="TableNormal0"/>
    <w:tblPr>
      <w:tblStyleRowBandSize w:val="1"/>
      <w:tblStyleColBandSize w:val="1"/>
    </w:tblPr>
  </w:style>
  <w:style w:type="table" w:customStyle="1" w:styleId="a3">
    <w:basedOn w:val="TableNormal0"/>
    <w:tblPr>
      <w:tblStyleRowBandSize w:val="1"/>
      <w:tblStyleColBandSize w:val="1"/>
    </w:tblPr>
  </w:style>
  <w:style w:type="table" w:customStyle="1" w:styleId="a4">
    <w:basedOn w:val="TableNormal0"/>
    <w:tblPr>
      <w:tblStyleRowBandSize w:val="1"/>
      <w:tblStyleColBandSize w:val="1"/>
    </w:tblPr>
  </w:style>
  <w:style w:type="table" w:customStyle="1" w:styleId="a5">
    <w:basedOn w:val="TableNormal0"/>
    <w:tblPr>
      <w:tblStyleRowBandSize w:val="1"/>
      <w:tblStyleColBandSize w:val="1"/>
    </w:tblPr>
  </w:style>
  <w:style w:type="table" w:customStyle="1" w:styleId="a6">
    <w:basedOn w:val="TableNormal0"/>
    <w:tblPr>
      <w:tblStyleRowBandSize w:val="1"/>
      <w:tblStyleColBandSize w:val="1"/>
    </w:tblPr>
  </w:style>
  <w:style w:type="table" w:customStyle="1" w:styleId="a7">
    <w:basedOn w:val="TableNormal0"/>
    <w:tblPr>
      <w:tblStyleRowBandSize w:val="1"/>
      <w:tblStyleColBandSize w:val="1"/>
    </w:tblPr>
  </w:style>
  <w:style w:type="table" w:customStyle="1" w:styleId="a8">
    <w:basedOn w:val="TableNormal0"/>
    <w:tblPr>
      <w:tblStyleRowBandSize w:val="1"/>
      <w:tblStyleColBandSize w:val="1"/>
    </w:tblPr>
  </w:style>
  <w:style w:type="table" w:customStyle="1" w:styleId="a9">
    <w:basedOn w:val="TableNormal0"/>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t.me/metaisland_gg" TargetMode="External"/><Relationship Id="rId13" Type="http://schemas.openxmlformats.org/officeDocument/2006/relationships/hyperlink" Target="https://x.com/TheMetaisland" TargetMode="External"/><Relationship Id="rId3" Type="http://schemas.openxmlformats.org/officeDocument/2006/relationships/settings" Target="settings.xml"/><Relationship Id="rId7" Type="http://schemas.openxmlformats.org/officeDocument/2006/relationships/hyperlink" Target="https://wolf-os.com" TargetMode="External"/><Relationship Id="rId12" Type="http://schemas.openxmlformats.org/officeDocument/2006/relationships/hyperlink" Target="https://www.youtube.com/@MetaIsland"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mailto:smartwater3d@gmail.com" TargetMode="External"/><Relationship Id="rId11" Type="http://schemas.openxmlformats.org/officeDocument/2006/relationships/hyperlink" Target="https://blog.metaisland.gg" TargetMode="External"/><Relationship Id="rId5" Type="http://schemas.openxmlformats.org/officeDocument/2006/relationships/image" Target="media/image1.jpg"/><Relationship Id="rId15" Type="http://schemas.openxmlformats.org/officeDocument/2006/relationships/theme" Target="theme/theme1.xml"/><Relationship Id="rId10" Type="http://schemas.openxmlformats.org/officeDocument/2006/relationships/hyperlink" Target="https://wolf-os.com" TargetMode="External"/><Relationship Id="rId4" Type="http://schemas.openxmlformats.org/officeDocument/2006/relationships/webSettings" Target="webSettings.xml"/><Relationship Id="rId9" Type="http://schemas.openxmlformats.org/officeDocument/2006/relationships/hyperlink" Target="https://metaisland.gg"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23</Pages>
  <Words>4456</Words>
  <Characters>24511</Characters>
  <Application>Microsoft Office Word</Application>
  <DocSecurity>0</DocSecurity>
  <Lines>204</Lines>
  <Paragraphs>57</Paragraphs>
  <ScaleCrop>false</ScaleCrop>
  <Company/>
  <LinksUpToDate>false</LinksUpToDate>
  <CharactersWithSpaces>28910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keywords>, docId:0022810222118D55B750F9C93788DFE6</cp:keywords>
  <cp:lastModifiedBy>Nicolas Choukroun</cp:lastModifiedBy>
  <cp:revision>2</cp:revision>
  <dcterms:created xsi:type="dcterms:W3CDTF">2025-09-18T07:43:00Z</dcterms:created>
  <dcterms:modified xsi:type="dcterms:W3CDTF">2025-09-18T07:44:00Z</dcterms:modified>
</cp:coreProperties>
</file>